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EE" w:rsidRDefault="00006E79">
      <w:pPr>
        <w:spacing w:after="0"/>
        <w:ind w:left="120"/>
        <w:jc w:val="center"/>
      </w:pPr>
      <w:bookmarkStart w:id="0" w:name="block-28462916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5C38EE" w:rsidRDefault="00006E79">
      <w:pPr>
        <w:spacing w:after="0"/>
        <w:ind w:left="120"/>
        <w:jc w:val="center"/>
      </w:pPr>
      <w:bookmarkStart w:id="1" w:name="860646c2-889a-4569-8575-2a8bf8f7bf01"/>
      <w:r>
        <w:rPr>
          <w:rFonts w:ascii="Times New Roman" w:hAnsi="Times New Roman"/>
          <w:b/>
          <w:sz w:val="28"/>
        </w:rPr>
        <w:t>Министерство образования Магаданской области</w:t>
      </w:r>
      <w:bookmarkEnd w:id="1"/>
      <w:r>
        <w:rPr>
          <w:rFonts w:ascii="Times New Roman" w:hAnsi="Times New Roman"/>
          <w:b/>
          <w:sz w:val="28"/>
        </w:rPr>
        <w:t xml:space="preserve"> </w:t>
      </w:r>
    </w:p>
    <w:p w:rsidR="005C38EE" w:rsidRDefault="00006E79">
      <w:pPr>
        <w:spacing w:after="0"/>
        <w:ind w:left="120"/>
        <w:jc w:val="center"/>
      </w:pPr>
      <w:bookmarkStart w:id="2" w:name="14fc4b3a-950c-4903-a83a-e28a6ceb6a1b"/>
      <w:r>
        <w:rPr>
          <w:rFonts w:ascii="Times New Roman" w:hAnsi="Times New Roman"/>
          <w:b/>
          <w:sz w:val="28"/>
        </w:rPr>
        <w:t>Управление образования Северо - Эвенского муниципального округа</w:t>
      </w:r>
      <w:bookmarkEnd w:id="2"/>
    </w:p>
    <w:p w:rsidR="005C38EE" w:rsidRDefault="00006E79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Школа-интернат им. Д.Б. Закирова п. Эвенск</w:t>
      </w:r>
    </w:p>
    <w:p w:rsidR="005C38EE" w:rsidRDefault="005C38EE">
      <w:pPr>
        <w:spacing w:after="0"/>
        <w:ind w:left="120"/>
      </w:pPr>
    </w:p>
    <w:p w:rsidR="005C38EE" w:rsidRDefault="005C38EE">
      <w:pPr>
        <w:spacing w:after="0"/>
        <w:ind w:left="120"/>
      </w:pPr>
    </w:p>
    <w:p w:rsidR="005C38EE" w:rsidRDefault="005C38EE">
      <w:pPr>
        <w:spacing w:after="0"/>
        <w:ind w:left="120"/>
      </w:pPr>
    </w:p>
    <w:p w:rsidR="005C38EE" w:rsidRDefault="005C38EE">
      <w:pPr>
        <w:spacing w:after="0"/>
        <w:ind w:left="12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114"/>
        <w:gridCol w:w="3115"/>
        <w:gridCol w:w="3115"/>
      </w:tblGrid>
      <w:tr w:rsidR="005C38EE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5C38EE" w:rsidRDefault="005C38E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5C38EE" w:rsidRDefault="005C38E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5C38EE" w:rsidRDefault="00006E79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:rsidR="005C38EE" w:rsidRDefault="00006E79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:rsidR="005C38EE" w:rsidRDefault="00006E79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 </w:t>
            </w:r>
          </w:p>
          <w:p w:rsidR="005C38EE" w:rsidRDefault="00006E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Коваленко Е. В.</w:t>
            </w:r>
          </w:p>
          <w:p w:rsidR="005C38EE" w:rsidRDefault="00006E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от «04» 09   2023 г.</w:t>
            </w:r>
          </w:p>
          <w:p w:rsidR="005C38EE" w:rsidRDefault="005C38E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C38EE" w:rsidRDefault="005C38EE">
      <w:pPr>
        <w:spacing w:after="0"/>
        <w:ind w:left="120"/>
      </w:pPr>
    </w:p>
    <w:p w:rsidR="005C38EE" w:rsidRDefault="005C38EE">
      <w:pPr>
        <w:spacing w:after="0"/>
        <w:ind w:left="120"/>
      </w:pPr>
    </w:p>
    <w:p w:rsidR="005C38EE" w:rsidRDefault="005C38EE">
      <w:pPr>
        <w:spacing w:after="0"/>
        <w:ind w:left="120"/>
      </w:pPr>
    </w:p>
    <w:p w:rsidR="005C38EE" w:rsidRDefault="005C38EE">
      <w:pPr>
        <w:spacing w:after="0"/>
        <w:ind w:left="120"/>
      </w:pPr>
    </w:p>
    <w:p w:rsidR="005C38EE" w:rsidRDefault="005C38EE">
      <w:pPr>
        <w:spacing w:after="0"/>
        <w:ind w:left="120"/>
      </w:pPr>
    </w:p>
    <w:p w:rsidR="005C38EE" w:rsidRDefault="00006E79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5C38EE" w:rsidRDefault="00006E79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(ID 3762719)</w:t>
      </w:r>
    </w:p>
    <w:p w:rsidR="005C38EE" w:rsidRDefault="005C38EE">
      <w:pPr>
        <w:spacing w:after="0"/>
        <w:ind w:left="120"/>
        <w:jc w:val="center"/>
      </w:pPr>
    </w:p>
    <w:p w:rsidR="005C38EE" w:rsidRDefault="00006E79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«Математика»</w:t>
      </w:r>
    </w:p>
    <w:p w:rsidR="005C38EE" w:rsidRDefault="00006E79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для обучающихся 1</w:t>
      </w:r>
      <w:r>
        <w:rPr>
          <w:rFonts w:ascii="Calibri" w:hAnsi="Calibri"/>
          <w:sz w:val="28"/>
        </w:rPr>
        <w:t xml:space="preserve">– </w:t>
      </w:r>
      <w:r>
        <w:rPr>
          <w:rFonts w:ascii="Times New Roman" w:hAnsi="Times New Roman"/>
          <w:sz w:val="28"/>
        </w:rPr>
        <w:t>4 классов</w:t>
      </w:r>
    </w:p>
    <w:p w:rsidR="005C38EE" w:rsidRDefault="005C38EE">
      <w:pPr>
        <w:spacing w:after="0"/>
        <w:ind w:left="120"/>
        <w:jc w:val="center"/>
      </w:pPr>
    </w:p>
    <w:p w:rsidR="005C38EE" w:rsidRDefault="005C38EE">
      <w:pPr>
        <w:spacing w:after="0"/>
        <w:ind w:left="120"/>
        <w:jc w:val="center"/>
      </w:pPr>
    </w:p>
    <w:p w:rsidR="005C38EE" w:rsidRDefault="005C38EE">
      <w:pPr>
        <w:spacing w:after="0"/>
        <w:ind w:left="120"/>
        <w:jc w:val="center"/>
      </w:pPr>
    </w:p>
    <w:p w:rsidR="005C38EE" w:rsidRDefault="005C38EE">
      <w:pPr>
        <w:spacing w:after="0"/>
        <w:ind w:left="120"/>
        <w:jc w:val="center"/>
      </w:pPr>
    </w:p>
    <w:p w:rsidR="005C38EE" w:rsidRDefault="005C38EE">
      <w:pPr>
        <w:spacing w:after="0"/>
        <w:ind w:left="120"/>
        <w:jc w:val="center"/>
      </w:pPr>
    </w:p>
    <w:p w:rsidR="005C38EE" w:rsidRDefault="005C38EE">
      <w:pPr>
        <w:spacing w:after="0"/>
        <w:ind w:left="120"/>
        <w:jc w:val="center"/>
      </w:pPr>
    </w:p>
    <w:p w:rsidR="005C38EE" w:rsidRDefault="005C38EE">
      <w:pPr>
        <w:spacing w:after="0"/>
        <w:ind w:left="120"/>
        <w:jc w:val="center"/>
      </w:pPr>
    </w:p>
    <w:p w:rsidR="005C38EE" w:rsidRDefault="005C38EE">
      <w:pPr>
        <w:spacing w:after="0"/>
        <w:ind w:left="120"/>
        <w:jc w:val="center"/>
      </w:pPr>
    </w:p>
    <w:p w:rsidR="005C38EE" w:rsidRDefault="005C38EE">
      <w:pPr>
        <w:spacing w:after="0"/>
        <w:ind w:left="120"/>
        <w:jc w:val="center"/>
      </w:pPr>
    </w:p>
    <w:p w:rsidR="005C38EE" w:rsidRDefault="005C38EE">
      <w:pPr>
        <w:spacing w:after="0"/>
        <w:ind w:left="120"/>
        <w:jc w:val="center"/>
      </w:pPr>
    </w:p>
    <w:p w:rsidR="005C38EE" w:rsidRDefault="005C38EE">
      <w:pPr>
        <w:spacing w:after="0"/>
        <w:ind w:left="120"/>
        <w:jc w:val="center"/>
      </w:pPr>
    </w:p>
    <w:p w:rsidR="005C38EE" w:rsidRDefault="005C38EE">
      <w:pPr>
        <w:spacing w:after="0"/>
        <w:ind w:left="120"/>
        <w:jc w:val="center"/>
      </w:pPr>
    </w:p>
    <w:p w:rsidR="005C38EE" w:rsidRDefault="00006E79">
      <w:pPr>
        <w:spacing w:after="0"/>
        <w:ind w:left="120"/>
        <w:jc w:val="center"/>
      </w:pPr>
      <w:bookmarkStart w:id="3" w:name="6efb4b3f-b311-4243-8bdc-9c68fbe3f27d"/>
      <w:r>
        <w:rPr>
          <w:rFonts w:ascii="Times New Roman" w:hAnsi="Times New Roman"/>
          <w:b/>
          <w:sz w:val="28"/>
        </w:rPr>
        <w:t>п. Эвенск</w:t>
      </w:r>
      <w:bookmarkEnd w:id="3"/>
      <w:r>
        <w:rPr>
          <w:rFonts w:ascii="Times New Roman" w:hAnsi="Times New Roman"/>
          <w:b/>
          <w:sz w:val="28"/>
        </w:rPr>
        <w:t xml:space="preserve"> </w:t>
      </w:r>
      <w:bookmarkStart w:id="4" w:name="f1911595-c9b0-48c8-8fd6-d0b6f2c1f773"/>
      <w:r>
        <w:rPr>
          <w:rFonts w:ascii="Times New Roman" w:hAnsi="Times New Roman"/>
          <w:b/>
          <w:sz w:val="28"/>
        </w:rPr>
        <w:t>2023</w:t>
      </w:r>
      <w:bookmarkEnd w:id="4"/>
    </w:p>
    <w:p w:rsidR="005C38EE" w:rsidRDefault="005C38EE">
      <w:pPr>
        <w:spacing w:after="0"/>
        <w:ind w:left="120"/>
      </w:pPr>
    </w:p>
    <w:p w:rsidR="005C38EE" w:rsidRDefault="005C38EE">
      <w:pPr>
        <w:sectPr w:rsidR="005C38EE">
          <w:pgSz w:w="11906" w:h="16383"/>
          <w:pgMar w:top="1134" w:right="850" w:bottom="1134" w:left="1701" w:header="720" w:footer="720" w:gutter="0"/>
          <w:cols w:space="720"/>
        </w:sectPr>
      </w:pPr>
    </w:p>
    <w:p w:rsidR="005C38EE" w:rsidRDefault="00006E79">
      <w:pPr>
        <w:spacing w:after="0"/>
        <w:ind w:left="120"/>
        <w:jc w:val="both"/>
      </w:pPr>
      <w:bookmarkStart w:id="5" w:name="block-28462918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>
        <w:rPr>
          <w:rFonts w:ascii="Times New Roman" w:hAnsi="Times New Roman"/>
          <w:sz w:val="28"/>
        </w:rPr>
        <w:t>и социализации обучающихся, сформулированные в федеральной рабочей программе воспитания.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</w:t>
      </w:r>
      <w:r>
        <w:rPr>
          <w:rFonts w:ascii="Times New Roman" w:hAnsi="Times New Roman"/>
          <w:sz w:val="28"/>
        </w:rPr>
        <w:t>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</w:t>
      </w:r>
      <w:r>
        <w:rPr>
          <w:rFonts w:ascii="Times New Roman" w:hAnsi="Times New Roman"/>
          <w:sz w:val="28"/>
        </w:rPr>
        <w:t>ания направлена на достижение следующих образовательных, развивающих целей, а также целей воспитания: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</w:t>
      </w:r>
      <w:r>
        <w:rPr>
          <w:rFonts w:ascii="Times New Roman" w:hAnsi="Times New Roman"/>
          <w:sz w:val="28"/>
        </w:rPr>
        <w:t>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формирование функциональной математической грамотности обучающегося, которая характеризуется наличием у нег</w:t>
      </w:r>
      <w:r>
        <w:rPr>
          <w:rFonts w:ascii="Times New Roman" w:hAnsi="Times New Roman"/>
          <w:sz w:val="28"/>
        </w:rPr>
        <w:t xml:space="preserve">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>
        <w:rPr>
          <w:rFonts w:ascii="Calibri" w:hAnsi="Calibri"/>
          <w:sz w:val="28"/>
        </w:rPr>
        <w:t xml:space="preserve">– </w:t>
      </w:r>
      <w:r>
        <w:rPr>
          <w:rFonts w:ascii="Times New Roman" w:hAnsi="Times New Roman"/>
          <w:sz w:val="28"/>
        </w:rPr>
        <w:t>целое», «больше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>меньше», «равно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>неравно», «порядок»), смысла арифметических действий, зависимостей (работа, движ</w:t>
      </w:r>
      <w:r>
        <w:rPr>
          <w:rFonts w:ascii="Times New Roman" w:hAnsi="Times New Roman"/>
          <w:sz w:val="28"/>
        </w:rPr>
        <w:t>ение, продолжительность события);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</w:t>
      </w:r>
      <w:r>
        <w:rPr>
          <w:rFonts w:ascii="Times New Roman" w:hAnsi="Times New Roman"/>
          <w:sz w:val="28"/>
        </w:rPr>
        <w:t xml:space="preserve"> верные (истинные) и неверные (ложные) утверждения, вести поиск информации;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</w:t>
      </w:r>
      <w:r>
        <w:rPr>
          <w:rFonts w:ascii="Times New Roman" w:hAnsi="Times New Roman"/>
          <w:sz w:val="28"/>
        </w:rPr>
        <w:t>, воображения, математической речи, ориентировки в математических терминах и понятиях.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</w:t>
      </w:r>
      <w:r>
        <w:rPr>
          <w:rFonts w:ascii="Times New Roman" w:hAnsi="Times New Roman"/>
          <w:sz w:val="28"/>
        </w:rPr>
        <w:t xml:space="preserve">обучающегося: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</w:t>
      </w:r>
      <w:r>
        <w:rPr>
          <w:rFonts w:ascii="Times New Roman" w:hAnsi="Times New Roman"/>
          <w:sz w:val="28"/>
        </w:rPr>
        <w:t>ание целого из частей, изменение формы, размера);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</w:t>
      </w:r>
      <w:r>
        <w:rPr>
          <w:rFonts w:ascii="Times New Roman" w:hAnsi="Times New Roman"/>
          <w:sz w:val="28"/>
        </w:rPr>
        <w:t>рироды);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</w:t>
      </w:r>
      <w:r>
        <w:rPr>
          <w:rFonts w:ascii="Times New Roman" w:hAnsi="Times New Roman"/>
          <w:sz w:val="28"/>
        </w:rPr>
        <w:t>нность предположения).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</w:t>
      </w:r>
      <w:r>
        <w:rPr>
          <w:rFonts w:ascii="Times New Roman" w:hAnsi="Times New Roman"/>
          <w:sz w:val="28"/>
        </w:rPr>
        <w:t xml:space="preserve">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</w:t>
      </w:r>
      <w:r>
        <w:rPr>
          <w:rFonts w:ascii="Times New Roman" w:hAnsi="Times New Roman"/>
          <w:sz w:val="28"/>
        </w:rPr>
        <w:t xml:space="preserve">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Планируемые результаты осво</w:t>
      </w:r>
      <w:r>
        <w:rPr>
          <w:rFonts w:ascii="Times New Roman" w:hAnsi="Times New Roman"/>
          <w:sz w:val="28"/>
        </w:rPr>
        <w:t>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</w:t>
      </w:r>
      <w:r>
        <w:rPr>
          <w:rFonts w:ascii="Times New Roman" w:hAnsi="Times New Roman"/>
          <w:sz w:val="28"/>
        </w:rPr>
        <w:t>ут быть достигнуты на этом этапе обучения.</w:t>
      </w:r>
    </w:p>
    <w:p w:rsidR="005C38EE" w:rsidRDefault="00006E79">
      <w:pPr>
        <w:spacing w:after="0"/>
        <w:ind w:firstLine="600"/>
        <w:jc w:val="both"/>
      </w:pPr>
      <w:bookmarkStart w:id="6" w:name="bc284a2b-8dc7-47b2-bec2-e0e566c832dd"/>
      <w:r>
        <w:rPr>
          <w:rFonts w:ascii="Times New Roman" w:hAnsi="Times New Roman"/>
          <w:sz w:val="28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:rsidR="005C38EE" w:rsidRDefault="005C38EE">
      <w:pPr>
        <w:sectPr w:rsidR="005C38EE">
          <w:pgSz w:w="11906" w:h="16383"/>
          <w:pgMar w:top="1134" w:right="850" w:bottom="1134" w:left="1701" w:header="720" w:footer="720" w:gutter="0"/>
          <w:cols w:space="720"/>
        </w:sectPr>
      </w:pPr>
    </w:p>
    <w:p w:rsidR="005C38EE" w:rsidRDefault="00006E79">
      <w:pPr>
        <w:spacing w:after="0"/>
        <w:ind w:left="120"/>
        <w:jc w:val="both"/>
      </w:pPr>
      <w:bookmarkStart w:id="7" w:name="block-28462911"/>
      <w:bookmarkEnd w:id="5"/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 КЛАСС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Числа и величины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Числа в пределах 20: чтение, запись, сравнение. Однозначные и двузначные </w:t>
      </w:r>
      <w:r>
        <w:rPr>
          <w:rFonts w:ascii="Times New Roman" w:hAnsi="Times New Roman"/>
          <w:sz w:val="28"/>
        </w:rPr>
        <w:t xml:space="preserve">числа. Увеличение (уменьшение) числа на несколько единиц.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Арифметические действия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Сложение и вычитание чисел в пределах 20. Названия компонентов действий, рез</w:t>
      </w:r>
      <w:r>
        <w:rPr>
          <w:rFonts w:ascii="Times New Roman" w:hAnsi="Times New Roman"/>
          <w:sz w:val="28"/>
        </w:rPr>
        <w:t xml:space="preserve">ультатов действий сложения, вычитания. Вычитание как действие, обратное сложению.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Текстовые задачи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</w:t>
      </w:r>
      <w:r>
        <w:rPr>
          <w:rFonts w:ascii="Times New Roman" w:hAnsi="Times New Roman"/>
          <w:sz w:val="28"/>
        </w:rPr>
        <w:t>адач в одно действие.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Пространственные отношения и геометрические фигуры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Расположение предметов и объектов на плоскости, в пространстве, установление пространственных отношений: «слева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>справа», «сверху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снизу», «между».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Геометрические фигуры: распознав</w:t>
      </w:r>
      <w:r>
        <w:rPr>
          <w:rFonts w:ascii="Times New Roman" w:hAnsi="Times New Roman"/>
          <w:sz w:val="28"/>
        </w:rPr>
        <w:t xml:space="preserve">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Математическая информация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Сбор данных об объекте по образцу. Характеристики объекта, </w:t>
      </w:r>
      <w:r>
        <w:rPr>
          <w:rFonts w:ascii="Times New Roman" w:hAnsi="Times New Roman"/>
          <w:sz w:val="28"/>
        </w:rPr>
        <w:t xml:space="preserve">группы объектов (количество, форма, размер). Группировка объектов по заданному признаку.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Закономерность в ряду заданных объектов: её обнаружение, продолжение ряда.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Верные (истинные) и неверные (ложные) предложения, составленные относительно заданного наб</w:t>
      </w:r>
      <w:r>
        <w:rPr>
          <w:rFonts w:ascii="Times New Roman" w:hAnsi="Times New Roman"/>
          <w:sz w:val="28"/>
        </w:rPr>
        <w:t>ора математических объектов.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Двух-трёх шаговы</w:t>
      </w:r>
      <w:r>
        <w:rPr>
          <w:rFonts w:ascii="Times New Roman" w:hAnsi="Times New Roman"/>
          <w:sz w:val="28"/>
        </w:rPr>
        <w:t xml:space="preserve">е инструкции, связанные с вычислением, измерением длины, изображением геометрической фигуры.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</w:t>
      </w:r>
      <w:r>
        <w:rPr>
          <w:rFonts w:ascii="Times New Roman" w:hAnsi="Times New Roman"/>
          <w:sz w:val="28"/>
        </w:rPr>
        <w:t xml:space="preserve">, коммуникативных универсальных учебных действий, регулятивных универсальных учебных действий, совместной деятельности.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</w:t>
      </w:r>
      <w:r>
        <w:rPr>
          <w:rFonts w:ascii="Times New Roman" w:hAnsi="Times New Roman"/>
          <w:sz w:val="28"/>
        </w:rPr>
        <w:t>ных действий: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наблюдать математические объекты (числа, величины) в окружающем мире;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обнаруживать общее и различное в записи арифметических действий;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наблюдать действие измерительных приборов;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два объекта, два числа;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распределять объекты на </w:t>
      </w:r>
      <w:r>
        <w:rPr>
          <w:rFonts w:ascii="Times New Roman" w:hAnsi="Times New Roman"/>
          <w:sz w:val="28"/>
        </w:rPr>
        <w:t>группы по заданному основанию;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копировать изученные фигуры, рисовать от руки по собственному замыслу;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примеры чисел, геометрических фигур;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последовательность при количественном и порядковом счёте.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</w:t>
      </w:r>
      <w:r>
        <w:rPr>
          <w:rFonts w:ascii="Times New Roman" w:hAnsi="Times New Roman"/>
          <w:sz w:val="28"/>
        </w:rPr>
        <w:t>ующие информационные действия как часть познавательных универсальных учебных действий: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 таблицу, извлекать инфо</w:t>
      </w:r>
      <w:r>
        <w:rPr>
          <w:rFonts w:ascii="Times New Roman" w:hAnsi="Times New Roman"/>
          <w:sz w:val="28"/>
        </w:rPr>
        <w:t xml:space="preserve">рмацию, представленную в табличной форме.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характеризовать (описывать) число, геометрическую фигуру, последовательность из нескольких чис</w:t>
      </w:r>
      <w:r>
        <w:rPr>
          <w:rFonts w:ascii="Times New Roman" w:hAnsi="Times New Roman"/>
          <w:sz w:val="28"/>
        </w:rPr>
        <w:t>ел, записанных по порядку;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комментировать ход сравнения двух объектов;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и использовать математические знаки;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строить предложения относительно заданного набора объектов.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учебную задачу, удерживать её в процессе деяте</w:t>
      </w:r>
      <w:r>
        <w:rPr>
          <w:rFonts w:ascii="Times New Roman" w:hAnsi="Times New Roman"/>
          <w:sz w:val="28"/>
        </w:rPr>
        <w:t>льности;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действовать в соответствии с предложенным образцом, инструкцией;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проверять правильность вычисления с помощью дру</w:t>
      </w:r>
      <w:r>
        <w:rPr>
          <w:rFonts w:ascii="Times New Roman" w:hAnsi="Times New Roman"/>
          <w:sz w:val="28"/>
        </w:rPr>
        <w:t xml:space="preserve">гого приёма выполнения действия.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Совместная деятельность способствует формированию умений: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</w:t>
      </w:r>
      <w:r>
        <w:rPr>
          <w:rFonts w:ascii="Times New Roman" w:hAnsi="Times New Roman"/>
          <w:sz w:val="28"/>
        </w:rPr>
        <w:t>азрешать конфликты.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2 КЛАСС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Числа и величины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</w:t>
      </w:r>
      <w:r>
        <w:rPr>
          <w:rFonts w:ascii="Times New Roman" w:hAnsi="Times New Roman"/>
          <w:sz w:val="28"/>
        </w:rPr>
        <w:t xml:space="preserve">ктических задач.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Арифметические действия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</w:t>
      </w:r>
      <w:r>
        <w:rPr>
          <w:rFonts w:ascii="Times New Roman" w:hAnsi="Times New Roman"/>
          <w:sz w:val="28"/>
        </w:rPr>
        <w:t xml:space="preserve">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Действия умножения и деления чисел в практических и учебных ситуациях. Названия компонентов дейст</w:t>
      </w:r>
      <w:r>
        <w:rPr>
          <w:rFonts w:ascii="Times New Roman" w:hAnsi="Times New Roman"/>
          <w:sz w:val="28"/>
        </w:rPr>
        <w:t xml:space="preserve">вий умножения, деления.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Неизвестный ко</w:t>
      </w:r>
      <w:r>
        <w:rPr>
          <w:rFonts w:ascii="Times New Roman" w:hAnsi="Times New Roman"/>
          <w:sz w:val="28"/>
        </w:rPr>
        <w:t xml:space="preserve">мпонент действия сложения, действия вычитания. Нахождение неизвестного компонента сложения, вычитания.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</w:t>
      </w:r>
      <w:r>
        <w:rPr>
          <w:rFonts w:ascii="Times New Roman" w:hAnsi="Times New Roman"/>
          <w:sz w:val="28"/>
        </w:rPr>
        <w:t>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Текстовые задачи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Чтение, представление текста задачи в виде рисунка, схемы </w:t>
      </w:r>
      <w:r>
        <w:rPr>
          <w:rFonts w:ascii="Times New Roman" w:hAnsi="Times New Roman"/>
          <w:sz w:val="28"/>
        </w:rPr>
        <w:t>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</w:t>
      </w:r>
      <w:r>
        <w:rPr>
          <w:rFonts w:ascii="Times New Roman" w:hAnsi="Times New Roman"/>
          <w:sz w:val="28"/>
        </w:rPr>
        <w:t xml:space="preserve">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Пространственные отношени</w:t>
      </w:r>
      <w:r>
        <w:rPr>
          <w:rFonts w:ascii="Times New Roman" w:hAnsi="Times New Roman"/>
          <w:b/>
          <w:sz w:val="28"/>
        </w:rPr>
        <w:t>я и геометрические фигуры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</w:t>
      </w:r>
      <w:r>
        <w:rPr>
          <w:rFonts w:ascii="Times New Roman" w:hAnsi="Times New Roman"/>
          <w:sz w:val="28"/>
        </w:rPr>
        <w:t>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Математическая информация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Нахождение, формулирование одного-двух общих признаков набора математически</w:t>
      </w:r>
      <w:r>
        <w:rPr>
          <w:rFonts w:ascii="Times New Roman" w:hAnsi="Times New Roman"/>
          <w:sz w:val="28"/>
        </w:rPr>
        <w:t xml:space="preserve">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Верные (истинные) и неверные (ложные) утвержд</w:t>
      </w:r>
      <w:r>
        <w:rPr>
          <w:rFonts w:ascii="Times New Roman" w:hAnsi="Times New Roman"/>
          <w:sz w:val="28"/>
        </w:rPr>
        <w:t xml:space="preserve">ения, содержащие количественные, пространственные отношения, зависимости между числами </w:t>
      </w:r>
      <w:r>
        <w:rPr>
          <w:rFonts w:ascii="Times New Roman" w:hAnsi="Times New Roman"/>
          <w:sz w:val="28"/>
        </w:rPr>
        <w:lastRenderedPageBreak/>
        <w:t xml:space="preserve">или величинами. Конструирование утверждений с использованием слов «каждый», «все».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Работа с таблицами: извлечение и использование для ответа на вопрос информации, предс</w:t>
      </w:r>
      <w:r>
        <w:rPr>
          <w:rFonts w:ascii="Times New Roman" w:hAnsi="Times New Roman"/>
          <w:sz w:val="28"/>
        </w:rPr>
        <w:t xml:space="preserve">тавленной в таблице (например, таблицы сложения, умножения, графика дежурств).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Внесение данных в таблицу, дополнение моделей (схем, изображений) готовыми числовыми данными.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Алгоритмы (приёмы, правила) устных и письменных вычислений, измерений и построени</w:t>
      </w:r>
      <w:r>
        <w:rPr>
          <w:rFonts w:ascii="Times New Roman" w:hAnsi="Times New Roman"/>
          <w:sz w:val="28"/>
        </w:rPr>
        <w:t xml:space="preserve">я геометрических фигур.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математики во 2 классе способствует освоению на пропедевтическом уровне ряда универсальных учебных действий: позн</w:t>
      </w:r>
      <w:r>
        <w:rPr>
          <w:rFonts w:ascii="Times New Roman" w:hAnsi="Times New Roman"/>
          <w:sz w:val="28"/>
        </w:rPr>
        <w:t>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базовые логические и исследовательские действия как</w:t>
      </w:r>
      <w:r>
        <w:rPr>
          <w:rFonts w:ascii="Times New Roman" w:hAnsi="Times New Roman"/>
          <w:sz w:val="28"/>
        </w:rPr>
        <w:t xml:space="preserve"> часть познавательных универсальных учебных действий: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наблюдать математические отношения (часть – целое, больше – меньше) в окружающем мире;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назначение и использовать простейшие измерительные приборы (сантиметровая лента, весы);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сравнивать </w:t>
      </w:r>
      <w:r>
        <w:rPr>
          <w:rFonts w:ascii="Times New Roman" w:hAnsi="Times New Roman"/>
          <w:sz w:val="28"/>
        </w:rPr>
        <w:t>группы объектов (чисел, величин, геометрических фигур) по самостоятельно выбранному основанию;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обнаруживать модели геометрических </w:t>
      </w:r>
      <w:r>
        <w:rPr>
          <w:rFonts w:ascii="Times New Roman" w:hAnsi="Times New Roman"/>
          <w:sz w:val="28"/>
        </w:rPr>
        <w:t>фигур в окружающем мире;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вести поиск различных решений задачи (расчётной, с геометрическим содержанием);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с</w:t>
      </w:r>
      <w:r>
        <w:rPr>
          <w:rFonts w:ascii="Times New Roman" w:hAnsi="Times New Roman"/>
          <w:sz w:val="28"/>
        </w:rPr>
        <w:t>оответствие между математическим выражением и его текстовым описанием;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подбирать примеры, подтверждающие суждение, вывод, ответ.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извлекать и использовать информацию, представленную в текстовой, графической (рисунок, схема, таблица) форме;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логику перебора вариантов для решения простейших комбинаторных задач;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дополнять модели (схемы, изображения) готовыми числовыми данными.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комментировать ход вычислений;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выбор величины, соответствующ</w:t>
      </w:r>
      <w:r>
        <w:rPr>
          <w:rFonts w:ascii="Times New Roman" w:hAnsi="Times New Roman"/>
          <w:sz w:val="28"/>
        </w:rPr>
        <w:t>ей ситуации измерения;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текстовую задачу с заданным отношением (готовым решением) по образцу;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</w:t>
      </w:r>
      <w:r>
        <w:rPr>
          <w:rFonts w:ascii="Times New Roman" w:hAnsi="Times New Roman"/>
          <w:sz w:val="28"/>
        </w:rPr>
        <w:t>шения;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называть числа, величины, геометрические фигуры, обладающие заданным свойством;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записывать, читать число, числовое выражение;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конструировать утве</w:t>
      </w:r>
      <w:r>
        <w:rPr>
          <w:rFonts w:ascii="Times New Roman" w:hAnsi="Times New Roman"/>
          <w:sz w:val="28"/>
        </w:rPr>
        <w:t xml:space="preserve">рждения с использованием слов «каждый», «все».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следовать установленному правилу, по которому составлен ряд чисел, ве</w:t>
      </w:r>
      <w:r>
        <w:rPr>
          <w:rFonts w:ascii="Times New Roman" w:hAnsi="Times New Roman"/>
          <w:sz w:val="28"/>
        </w:rPr>
        <w:t>личин, геометрических фигур;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организовывать, участвовать, контролировать ход и результат парной работы с математическим материалом;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проверять правильность вычисления с помощью другого приёма выполнения действия, обратного действия;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с помощью учите</w:t>
      </w:r>
      <w:r>
        <w:rPr>
          <w:rFonts w:ascii="Times New Roman" w:hAnsi="Times New Roman"/>
          <w:sz w:val="28"/>
        </w:rPr>
        <w:t xml:space="preserve">ля причину возникшей ошибки или затруднения.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совместной деятельности: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участвовать в парной </w:t>
      </w:r>
      <w:r>
        <w:rPr>
          <w:rFonts w:ascii="Times New Roman" w:hAnsi="Times New Roman"/>
          <w:sz w:val="28"/>
        </w:rPr>
        <w:t xml:space="preserve">и групповой работе с математическим материалом: обсуждать цель деятельности, ход работы, комментировать свои </w:t>
      </w:r>
      <w:r>
        <w:rPr>
          <w:rFonts w:ascii="Times New Roman" w:hAnsi="Times New Roman"/>
          <w:sz w:val="28"/>
        </w:rPr>
        <w:lastRenderedPageBreak/>
        <w:t>действия, выслушивать мнения других участников, готовить презентацию (устное выступление) решения или ответа;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совместно математические задач</w:t>
      </w:r>
      <w:r>
        <w:rPr>
          <w:rFonts w:ascii="Times New Roman" w:hAnsi="Times New Roman"/>
          <w:sz w:val="28"/>
        </w:rPr>
        <w:t>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совместно с учителем оценивать результаты выполн</w:t>
      </w:r>
      <w:r>
        <w:rPr>
          <w:rFonts w:ascii="Times New Roman" w:hAnsi="Times New Roman"/>
          <w:sz w:val="28"/>
        </w:rPr>
        <w:t>ения общей работы.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3 КЛАСС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Числа и величины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</w:t>
      </w:r>
      <w:r>
        <w:rPr>
          <w:rFonts w:ascii="Times New Roman" w:hAnsi="Times New Roman"/>
          <w:sz w:val="28"/>
        </w:rPr>
        <w:t xml:space="preserve"> чисел.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Масса (единица массы – грамм), соотношение между килограммом и граммом, отношения «тяжелее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>легче на…», «тяжелее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легче в…».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Стоимость (единицы – рубль, копейка), установление отношения «дороже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>дешевле на…», «дороже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дешевле в…». Соотношение </w:t>
      </w:r>
      <w:r>
        <w:rPr>
          <w:rFonts w:ascii="Times New Roman" w:hAnsi="Times New Roman"/>
          <w:sz w:val="28"/>
        </w:rPr>
        <w:t xml:space="preserve">«цена, количество, стоимость» в практической ситуации.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Время (единица времени – секунда), установление отношения «быстрее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>медленнее на…», «быстрее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Длин</w:t>
      </w:r>
      <w:r>
        <w:rPr>
          <w:rFonts w:ascii="Times New Roman" w:hAnsi="Times New Roman"/>
          <w:sz w:val="28"/>
        </w:rPr>
        <w:t>а (единицы длины – миллиметр, километр), соотношение между величинами в пределах тысячи. Сравнение объектов по длине.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Ар</w:t>
      </w:r>
      <w:r>
        <w:rPr>
          <w:rFonts w:ascii="Times New Roman" w:hAnsi="Times New Roman"/>
          <w:b/>
          <w:sz w:val="28"/>
        </w:rPr>
        <w:t>ифметические действия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Письменное сложение, вычитание чисел в пределах 1000. Действия с числами 0 и 1.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Письменное умножение в</w:t>
      </w:r>
      <w:r>
        <w:rPr>
          <w:rFonts w:ascii="Times New Roman" w:hAnsi="Times New Roman"/>
          <w:sz w:val="28"/>
        </w:rPr>
        <w:t xml:space="preserve">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Переместительное</w:t>
      </w:r>
      <w:r>
        <w:rPr>
          <w:rFonts w:ascii="Times New Roman" w:hAnsi="Times New Roman"/>
          <w:sz w:val="28"/>
        </w:rPr>
        <w:t>, сочетательное свойства сложения, умножения при вычислениях.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Нахождение неизвестного компонента арифметического действия.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Порядок действий в числовом выражении, значение числового выражения, содержащего несколько действий (со скобками или без скобок), с </w:t>
      </w:r>
      <w:r>
        <w:rPr>
          <w:rFonts w:ascii="Times New Roman" w:hAnsi="Times New Roman"/>
          <w:sz w:val="28"/>
        </w:rPr>
        <w:t>вычислениями в пределах 1000.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Однородные величины: сложение и вычитание.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Текстовые задачи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</w:t>
      </w:r>
      <w:r>
        <w:rPr>
          <w:rFonts w:ascii="Times New Roman" w:hAnsi="Times New Roman"/>
          <w:sz w:val="28"/>
        </w:rPr>
        <w:t>е смысла арифметических действий (в том числе деления с остатком), отношений («больше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>меньше на…», «больше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</w:t>
      </w:r>
      <w:r>
        <w:rPr>
          <w:rFonts w:ascii="Times New Roman" w:hAnsi="Times New Roman"/>
          <w:sz w:val="28"/>
        </w:rPr>
        <w:t xml:space="preserve"> с помощью числового выражения. Проверка решения и оценка полученного результата.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Пространственные </w:t>
      </w:r>
      <w:r>
        <w:rPr>
          <w:rFonts w:ascii="Times New Roman" w:hAnsi="Times New Roman"/>
          <w:b/>
          <w:sz w:val="28"/>
        </w:rPr>
        <w:t>отношения и геометрические фигуры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Периметр многоугольника: измерение, вычисление, запись равенства.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Измерение площади, запись результата измерения в квадратны</w:t>
      </w:r>
      <w:r>
        <w:rPr>
          <w:rFonts w:ascii="Times New Roman" w:hAnsi="Times New Roman"/>
          <w:sz w:val="28"/>
        </w:rPr>
        <w:t>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Математическая информация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Классификация объектов по двум признакам.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Верные (ис</w:t>
      </w:r>
      <w:r>
        <w:rPr>
          <w:rFonts w:ascii="Times New Roman" w:hAnsi="Times New Roman"/>
          <w:sz w:val="28"/>
        </w:rPr>
        <w:t>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Извлечение и использование для выполнения заданий информации, представленной в таблицах с данными о реальных процесс</w:t>
      </w:r>
      <w:r>
        <w:rPr>
          <w:rFonts w:ascii="Times New Roman" w:hAnsi="Times New Roman"/>
          <w:sz w:val="28"/>
        </w:rPr>
        <w:t xml:space="preserve">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Формализованное описание последовательности действий (инструкция, план, схема, алгоритм).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Столбчатая диаграм</w:t>
      </w:r>
      <w:r>
        <w:rPr>
          <w:rFonts w:ascii="Times New Roman" w:hAnsi="Times New Roman"/>
          <w:sz w:val="28"/>
        </w:rPr>
        <w:t>ма: чтение, использование данных для решения учебных и практических задач.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</w:t>
      </w:r>
      <w:r>
        <w:rPr>
          <w:rFonts w:ascii="Times New Roman" w:hAnsi="Times New Roman"/>
          <w:sz w:val="28"/>
        </w:rPr>
        <w:t>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</w:t>
      </w:r>
      <w:r>
        <w:rPr>
          <w:rFonts w:ascii="Times New Roman" w:hAnsi="Times New Roman"/>
          <w:sz w:val="28"/>
        </w:rPr>
        <w:t>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математические объекты (числа, величины, геометрические фигуры);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выбирать приём вычисления, выполнения дей</w:t>
      </w:r>
      <w:r>
        <w:rPr>
          <w:rFonts w:ascii="Times New Roman" w:hAnsi="Times New Roman"/>
          <w:sz w:val="28"/>
        </w:rPr>
        <w:t>ствия;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конструировать геометрические фигуры;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прикидывать размеры фигуры, её элементов;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понимать смысл зависимостей и математических </w:t>
      </w:r>
      <w:r>
        <w:rPr>
          <w:rFonts w:ascii="Times New Roman" w:hAnsi="Times New Roman"/>
          <w:sz w:val="28"/>
        </w:rPr>
        <w:t>отношений, описанных в задаче;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и использовать разные приёмы и алгоритмы вычисления;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выбирать метод решения (моделирование ситуации, перебор вариантов, использование алгоритма);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соотносить начало, окончание, продолжительность события в практическо</w:t>
      </w:r>
      <w:r>
        <w:rPr>
          <w:rFonts w:ascii="Times New Roman" w:hAnsi="Times New Roman"/>
          <w:sz w:val="28"/>
        </w:rPr>
        <w:t>й ситуации;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ряд чисел (величин, геометрических фигур) по самостоятельно выбранному правилу;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моделировать предложенную практическую ситуацию;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последовательность событий, действий сюжета текстовой задачи.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</w:t>
      </w:r>
      <w:r>
        <w:rPr>
          <w:rFonts w:ascii="Times New Roman" w:hAnsi="Times New Roman"/>
          <w:sz w:val="28"/>
        </w:rPr>
        <w:t>ованы следующие информационные действия как часть познавательных универсальных учебных действий: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 информацию, представленную в разных формах;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извлекать и интерпретировать числовые данные, представленные в таблице, на диаграмме;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заполнять таблицы слож</w:t>
      </w:r>
      <w:r>
        <w:rPr>
          <w:rFonts w:ascii="Times New Roman" w:hAnsi="Times New Roman"/>
          <w:sz w:val="28"/>
        </w:rPr>
        <w:t>ения и умножения, дополнять данными чертёж;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соответствие между различными записями решения задачи;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</w:t>
      </w:r>
      <w:r>
        <w:rPr>
          <w:rFonts w:ascii="Times New Roman" w:hAnsi="Times New Roman"/>
          <w:sz w:val="28"/>
        </w:rPr>
        <w:t>егося будут сформированы следующие действия общения как часть коммуникативных универсальных учебных действий: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математическую терминологию для описания отношений и зависимостей;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строить речевые высказывания для решения задач, составлять текстов</w:t>
      </w:r>
      <w:r>
        <w:rPr>
          <w:rFonts w:ascii="Times New Roman" w:hAnsi="Times New Roman"/>
          <w:sz w:val="28"/>
        </w:rPr>
        <w:t>ую задачу;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на примерах отношения «больше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>меньше на…», «больше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>меньше в…», «равно»;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математическую символику для составления числовых выражений;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выбирать, осуществлять переход от одних единиц измерения величины к другим в </w:t>
      </w:r>
      <w:r>
        <w:rPr>
          <w:rFonts w:ascii="Times New Roman" w:hAnsi="Times New Roman"/>
          <w:sz w:val="28"/>
        </w:rPr>
        <w:t>соответствии с практической ситуацией;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участвовать в обсуждении ошибок в ходе и результате выполнения вычисления.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проверять ход и результат выполнения действия;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вести поиск ошибок, характеризовать их и исправлять;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формулировать ответ (вывод), подтверждать его объяснением, расчётами;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выбирать и использовать различные приёмы прикидки и проверки правильности вычисления, </w:t>
      </w:r>
      <w:r>
        <w:rPr>
          <w:rFonts w:ascii="Times New Roman" w:hAnsi="Times New Roman"/>
          <w:sz w:val="28"/>
        </w:rPr>
        <w:t>проверять полноту и правильность заполнения таблиц сложения, умножения.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совместной деятельности: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 работе в группе или в паре выполнять предложенные задания (находить разные решения, определять с помощью</w:t>
      </w:r>
      <w:r>
        <w:rPr>
          <w:rFonts w:ascii="Times New Roman" w:hAnsi="Times New Roman"/>
          <w:sz w:val="28"/>
        </w:rPr>
        <w:t xml:space="preserve"> цифровых и аналоговых приборов, измерительных инструментов длину, массу, время);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совместн</w:t>
      </w:r>
      <w:r>
        <w:rPr>
          <w:rFonts w:ascii="Times New Roman" w:hAnsi="Times New Roman"/>
          <w:sz w:val="28"/>
        </w:rPr>
        <w:t>о прикидку и оценку результата выполнения общей работы.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4 КЛАСС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Числа и величины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</w:t>
      </w:r>
      <w:r>
        <w:rPr>
          <w:rFonts w:ascii="Times New Roman" w:hAnsi="Times New Roman"/>
          <w:sz w:val="28"/>
        </w:rPr>
        <w:t xml:space="preserve">раз.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Величины: сравнение объектов по массе, длине, площади, вместимости.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Единицы массы (</w:t>
      </w:r>
      <w:r>
        <w:rPr>
          <w:rFonts w:ascii="Times New Roman" w:hAnsi="Times New Roman"/>
          <w:color w:val="333333"/>
          <w:sz w:val="28"/>
        </w:rPr>
        <w:t>центнер, тонна)</w:t>
      </w:r>
      <w:r>
        <w:rPr>
          <w:rFonts w:ascii="Times New Roman" w:hAnsi="Times New Roman"/>
          <w:sz w:val="28"/>
        </w:rPr>
        <w:t>и соотношения между ними.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Единицы времени (сутки, неделя, месяц, год, век), соотношения между ними.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Единицы длины (миллиметр, сантиметр, дециметр, метр</w:t>
      </w:r>
      <w:r>
        <w:rPr>
          <w:rFonts w:ascii="Times New Roman" w:hAnsi="Times New Roman"/>
          <w:sz w:val="28"/>
        </w:rPr>
        <w:t>, километр), площади (квадратный метр, квадратный сантиметр), вместимости (литр), скорости (километры в час, метры в минуту, метры в секунду). Соотношение между единицами в пределах 100 000.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Доля величины времени, массы, длины.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Арифметические действия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Пись</w:t>
      </w:r>
      <w:r>
        <w:rPr>
          <w:rFonts w:ascii="Times New Roman" w:hAnsi="Times New Roman"/>
          <w:sz w:val="28"/>
        </w:rPr>
        <w:t>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Свойства арифметических дейс</w:t>
      </w:r>
      <w:r>
        <w:rPr>
          <w:rFonts w:ascii="Times New Roman" w:hAnsi="Times New Roman"/>
          <w:sz w:val="28"/>
        </w:rPr>
        <w:t>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Равенство, содержащее неизвестный компонент арифметического дейс</w:t>
      </w:r>
      <w:r>
        <w:rPr>
          <w:rFonts w:ascii="Times New Roman" w:hAnsi="Times New Roman"/>
          <w:sz w:val="28"/>
        </w:rPr>
        <w:t>твия: запись, нахождение неизвестного компонента.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Умножение и деление величины на однозначное число.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Текстовые задачи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</w:t>
      </w:r>
      <w:r>
        <w:rPr>
          <w:rFonts w:ascii="Times New Roman" w:hAnsi="Times New Roman"/>
          <w:sz w:val="28"/>
        </w:rPr>
        <w:t>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</w:t>
      </w:r>
      <w:r>
        <w:rPr>
          <w:rFonts w:ascii="Times New Roman" w:hAnsi="Times New Roman"/>
          <w:sz w:val="28"/>
        </w:rPr>
        <w:t>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</w:t>
      </w:r>
      <w:r>
        <w:rPr>
          <w:rFonts w:ascii="Times New Roman" w:hAnsi="Times New Roman"/>
          <w:sz w:val="28"/>
        </w:rPr>
        <w:t>нием, по вопросам, с помощью числового выражения.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Пространственные отношения и геометрические фигуры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Наглядные представления о симметрии.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</w:t>
      </w:r>
      <w:r>
        <w:rPr>
          <w:rFonts w:ascii="Times New Roman" w:hAnsi="Times New Roman"/>
          <w:sz w:val="28"/>
        </w:rPr>
        <w:t xml:space="preserve">онус, пирамида.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Периметр, площадь фигуры, составленной из двух </w:t>
      </w:r>
      <w:r>
        <w:rPr>
          <w:rFonts w:ascii="Calibri" w:hAnsi="Calibri"/>
          <w:sz w:val="28"/>
        </w:rPr>
        <w:t xml:space="preserve">– </w:t>
      </w:r>
      <w:r>
        <w:rPr>
          <w:rFonts w:ascii="Times New Roman" w:hAnsi="Times New Roman"/>
          <w:sz w:val="28"/>
        </w:rPr>
        <w:t>трёх прямоугольников (квадратов).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Математическая информация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Работа с </w:t>
      </w:r>
      <w:r>
        <w:rPr>
          <w:rFonts w:ascii="Times New Roman" w:hAnsi="Times New Roman"/>
          <w:sz w:val="28"/>
        </w:rPr>
        <w:t>утверждениями: конструирование, проверка истинности. Составление и проверка логических рассуждений при решении задач.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</w:t>
      </w:r>
      <w:r>
        <w:rPr>
          <w:rFonts w:ascii="Times New Roman" w:hAnsi="Times New Roman"/>
          <w:sz w:val="28"/>
        </w:rPr>
        <w:t>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Доступные электронные средства обучения, пособия, тренажёры, их исполь</w:t>
      </w:r>
      <w:r>
        <w:rPr>
          <w:rFonts w:ascii="Times New Roman" w:hAnsi="Times New Roman"/>
          <w:sz w:val="28"/>
        </w:rPr>
        <w:t>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обучающихся начального общего образования).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Алг</w:t>
      </w:r>
      <w:r>
        <w:rPr>
          <w:rFonts w:ascii="Times New Roman" w:hAnsi="Times New Roman"/>
          <w:sz w:val="28"/>
        </w:rPr>
        <w:t>оритмы решения изученных учебных и практических задач.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математики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</w:t>
      </w:r>
      <w:r>
        <w:rPr>
          <w:rFonts w:ascii="Times New Roman" w:hAnsi="Times New Roman"/>
          <w:sz w:val="28"/>
        </w:rPr>
        <w:t>версальных учебных действий, совместной деятельности.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ориентироваться в изученной математической терминолог</w:t>
      </w:r>
      <w:r>
        <w:rPr>
          <w:rFonts w:ascii="Times New Roman" w:hAnsi="Times New Roman"/>
          <w:sz w:val="28"/>
        </w:rPr>
        <w:t>ии, использовать её в высказываниях и рассуждениях;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выбирать метод решения математической задачи (алгоритм действия, приём вычисления, способ решения,</w:t>
      </w:r>
      <w:r>
        <w:rPr>
          <w:rFonts w:ascii="Times New Roman" w:hAnsi="Times New Roman"/>
          <w:sz w:val="28"/>
        </w:rPr>
        <w:t xml:space="preserve"> моделирование ситуации, перебор вариантов);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обнаруживать модели изученных геометрических фигур в окружающем мире;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конструировать геометрическую фигуру, обладающую заданным свойством (отрезок заданной длины, ломаная определённой длины, квадрат с заданным п</w:t>
      </w:r>
      <w:r>
        <w:rPr>
          <w:rFonts w:ascii="Times New Roman" w:hAnsi="Times New Roman"/>
          <w:sz w:val="28"/>
        </w:rPr>
        <w:t>ериметром);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классифицировать объекты по 1–2 выбранным признакам;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модель математической задачи, проверять её соответствие условиям задачи;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с помощью цифровых и аналоговых приборов: массу предмета (электронные и гиревые весы), температу</w:t>
      </w:r>
      <w:r>
        <w:rPr>
          <w:rFonts w:ascii="Times New Roman" w:hAnsi="Times New Roman"/>
          <w:sz w:val="28"/>
        </w:rPr>
        <w:t>ру (градусник), скорость движения транспортного средства (макет спидометра), вместимость (измерительные сосуды).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инфор</w:t>
      </w:r>
      <w:r>
        <w:rPr>
          <w:rFonts w:ascii="Times New Roman" w:hAnsi="Times New Roman"/>
          <w:sz w:val="28"/>
        </w:rPr>
        <w:t>мацию в разных формах;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извлекать и интерпретировать информацию, представленную в таблице, на диаграмме;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</w:t>
      </w:r>
      <w:r>
        <w:rPr>
          <w:rFonts w:ascii="Times New Roman" w:hAnsi="Times New Roman"/>
          <w:sz w:val="28"/>
        </w:rPr>
        <w:t>едующие действия общения как часть коммуникативных универсальных учебных действий: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математическую терминологию для записи решения предметной или практической задачи;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примеры и контрпримеры для подтверждения или опровержения вывода, г</w:t>
      </w:r>
      <w:r>
        <w:rPr>
          <w:rFonts w:ascii="Times New Roman" w:hAnsi="Times New Roman"/>
          <w:sz w:val="28"/>
        </w:rPr>
        <w:t>ипотезы;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конструировать, читать числовое выражение;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описывать практическую ситуацию с использованием изученной терминологии;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математические объекты, явления и события с помощью изученных величин;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составлять инструкцию, записывать </w:t>
      </w:r>
      <w:r>
        <w:rPr>
          <w:rFonts w:ascii="Times New Roman" w:hAnsi="Times New Roman"/>
          <w:sz w:val="28"/>
        </w:rPr>
        <w:t>рассуждение;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инициировать обсуждение разных способов выполнения задания, поиск ошибок в решении.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контролировать прави</w:t>
      </w:r>
      <w:r>
        <w:rPr>
          <w:rFonts w:ascii="Times New Roman" w:hAnsi="Times New Roman"/>
          <w:sz w:val="28"/>
        </w:rPr>
        <w:t>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выполнять прикидку и оценку результата измерений;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находить, исправлять, прогнозировать ошибки и трудности</w:t>
      </w:r>
      <w:r>
        <w:rPr>
          <w:rFonts w:ascii="Times New Roman" w:hAnsi="Times New Roman"/>
          <w:sz w:val="28"/>
        </w:rPr>
        <w:t xml:space="preserve"> в решении учебной задачи.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совместной деятельности: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</w:t>
      </w:r>
      <w:r>
        <w:rPr>
          <w:rFonts w:ascii="Times New Roman" w:hAnsi="Times New Roman"/>
          <w:sz w:val="28"/>
        </w:rPr>
        <w:t>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договариваться с одноклассниками в ходе организации проектной работы с величинами (составление расписания, подсчёт денег, оценка </w:t>
      </w:r>
      <w:r>
        <w:rPr>
          <w:rFonts w:ascii="Times New Roman" w:hAnsi="Times New Roman"/>
          <w:sz w:val="28"/>
        </w:rPr>
        <w:t>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5C38EE" w:rsidRDefault="005C38EE">
      <w:pPr>
        <w:sectPr w:rsidR="005C38EE">
          <w:pgSz w:w="11906" w:h="16383"/>
          <w:pgMar w:top="1134" w:right="850" w:bottom="1134" w:left="1701" w:header="720" w:footer="720" w:gutter="0"/>
          <w:cols w:space="720"/>
        </w:sectPr>
      </w:pPr>
    </w:p>
    <w:p w:rsidR="005C38EE" w:rsidRDefault="00006E79">
      <w:pPr>
        <w:spacing w:after="0"/>
        <w:ind w:left="120"/>
        <w:jc w:val="both"/>
      </w:pPr>
      <w:bookmarkStart w:id="8" w:name="block-28462912"/>
      <w:bookmarkEnd w:id="7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по математике на уровне начального общего образования достигаются в единстве учебной и в</w:t>
      </w:r>
      <w:r>
        <w:rPr>
          <w:rFonts w:ascii="Times New Roman" w:hAnsi="Times New Roman"/>
          <w:sz w:val="28"/>
        </w:rPr>
        <w:t>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</w:t>
      </w:r>
      <w:r>
        <w:rPr>
          <w:rFonts w:ascii="Times New Roman" w:hAnsi="Times New Roman"/>
          <w:sz w:val="28"/>
        </w:rPr>
        <w:t xml:space="preserve"> внутренней позиции личности.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необходимость изучения математики для адаптации к жизненным ситуациям, для</w:t>
      </w:r>
      <w:r>
        <w:rPr>
          <w:rFonts w:ascii="Times New Roman" w:hAnsi="Times New Roman"/>
          <w:sz w:val="28"/>
        </w:rPr>
        <w:t xml:space="preserve">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</w:t>
      </w:r>
      <w:r>
        <w:rPr>
          <w:rFonts w:ascii="Times New Roman" w:hAnsi="Times New Roman"/>
          <w:sz w:val="28"/>
        </w:rPr>
        <w:t>сознавать личную ответственность и объективно оценивать свой вклад в общий результат;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осваивать навыки организации безопасного поведения в информационной среде;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математику для решения практических задач в повседневной жизни, в том числе при оказа</w:t>
      </w:r>
      <w:r>
        <w:rPr>
          <w:rFonts w:ascii="Times New Roman" w:hAnsi="Times New Roman"/>
          <w:sz w:val="28"/>
        </w:rPr>
        <w:t>нии помощи одноклассникам, детям младшего возраста, взрослым и пожилым людям;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</w:t>
      </w:r>
      <w:r>
        <w:rPr>
          <w:rFonts w:ascii="Times New Roman" w:hAnsi="Times New Roman"/>
          <w:sz w:val="28"/>
        </w:rPr>
        <w:t>поставленных задач, умение преодолевать трудности;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характеризовать свои успехи в изучении матем</w:t>
      </w:r>
      <w:r>
        <w:rPr>
          <w:rFonts w:ascii="Times New Roman" w:hAnsi="Times New Roman"/>
          <w:sz w:val="28"/>
        </w:rPr>
        <w:t>атики, стремиться углублять свои математические знания и умения, намечать пути устранения трудностей;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МЕТАПРЕДМЕТНЫЕ </w:t>
      </w:r>
      <w:r>
        <w:rPr>
          <w:rFonts w:ascii="Times New Roman" w:hAnsi="Times New Roman"/>
          <w:b/>
          <w:sz w:val="28"/>
        </w:rPr>
        <w:t>РЕЗУЛЬТАТЫ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устанавливать связи и зависимости между математическими объектами («часть </w:t>
      </w:r>
      <w:r>
        <w:rPr>
          <w:rFonts w:ascii="Calibri" w:hAnsi="Calibri"/>
          <w:sz w:val="28"/>
        </w:rPr>
        <w:t xml:space="preserve">– </w:t>
      </w:r>
      <w:r>
        <w:rPr>
          <w:rFonts w:ascii="Times New Roman" w:hAnsi="Times New Roman"/>
          <w:sz w:val="28"/>
        </w:rPr>
        <w:t>целое», «причина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следствие», </w:t>
      </w:r>
      <w:r>
        <w:rPr>
          <w:rFonts w:ascii="Calibri" w:hAnsi="Calibri"/>
          <w:sz w:val="28"/>
        </w:rPr>
        <w:t>«</w:t>
      </w:r>
      <w:r>
        <w:rPr>
          <w:rFonts w:ascii="Times New Roman" w:hAnsi="Times New Roman"/>
          <w:sz w:val="28"/>
        </w:rPr>
        <w:t>протяжённость</w:t>
      </w:r>
      <w:r>
        <w:rPr>
          <w:rFonts w:ascii="Calibri" w:hAnsi="Calibri"/>
          <w:sz w:val="28"/>
        </w:rPr>
        <w:t>»</w:t>
      </w:r>
      <w:r>
        <w:rPr>
          <w:rFonts w:ascii="Times New Roman" w:hAnsi="Times New Roman"/>
          <w:sz w:val="28"/>
        </w:rPr>
        <w:t>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базовые логические универсальные д</w:t>
      </w:r>
      <w:r>
        <w:rPr>
          <w:rFonts w:ascii="Times New Roman" w:hAnsi="Times New Roman"/>
          <w:sz w:val="28"/>
        </w:rPr>
        <w:t>ействия: сравнение, анализ, классификация (группировка), обобщение;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представлять текстовую задачу, её решение в виде модели, схемы, арифметической </w:t>
      </w:r>
      <w:r>
        <w:rPr>
          <w:rFonts w:ascii="Times New Roman" w:hAnsi="Times New Roman"/>
          <w:sz w:val="28"/>
        </w:rPr>
        <w:t>записи, текста в соответствии с предложенной учебной проблемой.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 адекватно использовать математическую терминологию: р</w:t>
      </w:r>
      <w:r>
        <w:rPr>
          <w:rFonts w:ascii="Times New Roman" w:hAnsi="Times New Roman"/>
          <w:sz w:val="28"/>
        </w:rPr>
        <w:t>азличать, характеризовать, использовать для решения учебных и практических задач;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изученные методы познания (измерение, моделирование, перебор вариантов).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и использовать для решения учебных задач текстовую, графичес</w:t>
      </w:r>
      <w:r>
        <w:rPr>
          <w:rFonts w:ascii="Times New Roman" w:hAnsi="Times New Roman"/>
          <w:sz w:val="28"/>
        </w:rPr>
        <w:t>кую информацию в разных источниках информационной среды;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читать, интерпретировать графически представленную информацию (схему, таблицу, диаграмму, другую модель);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информацию в заданной форме (дополнять таблицу, текст), формулировать утверждени</w:t>
      </w:r>
      <w:r>
        <w:rPr>
          <w:rFonts w:ascii="Times New Roman" w:hAnsi="Times New Roman"/>
          <w:sz w:val="28"/>
        </w:rPr>
        <w:t>е по образцу, в соответствии с требованиями учебной задачи;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Общение: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конструировать утверждения, проверять и</w:t>
      </w:r>
      <w:r>
        <w:rPr>
          <w:rFonts w:ascii="Times New Roman" w:hAnsi="Times New Roman"/>
          <w:sz w:val="28"/>
        </w:rPr>
        <w:t>х истинность;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текст задания для объяснения способа и хода решения математической задачи;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комментировать процесс вычисления, построения, решения;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полученный ответ с использованием изученной терминологии;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процессе диалогов по обсужде</w:t>
      </w:r>
      <w:r>
        <w:rPr>
          <w:rFonts w:ascii="Times New Roman" w:hAnsi="Times New Roman"/>
          <w:sz w:val="28"/>
        </w:rPr>
        <w:t>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в соответствии с учебной задачей тексты разного вида – описание (например, геоме</w:t>
      </w:r>
      <w:r>
        <w:rPr>
          <w:rFonts w:ascii="Times New Roman" w:hAnsi="Times New Roman"/>
          <w:sz w:val="28"/>
        </w:rPr>
        <w:t>трической фигуры), рассуждение (к примеру, при решении задачи), инструкция (например, измерение длины отрезка);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ориентироваться в алгоритмах: воспроизводить, дополнять, исправлять деформированные;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самостоятельно составлять тексты заданий, аналогичные </w:t>
      </w:r>
      <w:r>
        <w:rPr>
          <w:rFonts w:ascii="Times New Roman" w:hAnsi="Times New Roman"/>
          <w:sz w:val="28"/>
        </w:rPr>
        <w:t>типовым изученным.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планировать действия по решению учебной задачи для получения результата;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планировать этапы предстоящей работы, определять последовательность учебных действий;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правил</w:t>
      </w:r>
      <w:r>
        <w:rPr>
          <w:rFonts w:ascii="Times New Roman" w:hAnsi="Times New Roman"/>
          <w:sz w:val="28"/>
        </w:rPr>
        <w:t>а безопасного использования электронных средств, предлагаемых в процессе обучения.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Самоконтроль (рефлексия):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контроль процесса и результата своей деятельности;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выбирать и при необходимости корректировать способы действий;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находить ошибки в </w:t>
      </w:r>
      <w:r>
        <w:rPr>
          <w:rFonts w:ascii="Times New Roman" w:hAnsi="Times New Roman"/>
          <w:sz w:val="28"/>
        </w:rPr>
        <w:t>своей работе, устанавливать их причины, вести поиск путей преодоления ошибок;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</w:t>
      </w:r>
      <w:r>
        <w:rPr>
          <w:rFonts w:ascii="Times New Roman" w:hAnsi="Times New Roman"/>
          <w:sz w:val="28"/>
        </w:rPr>
        <w:t>ния, в том числе электронным);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оценивать рациональность своих действий, давать им качественную характеристику.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участвовать в совместной деятельности: распределять работу между членами группы (например, в случае решения задач, требу</w:t>
      </w:r>
      <w:r>
        <w:rPr>
          <w:rFonts w:ascii="Times New Roman" w:hAnsi="Times New Roman"/>
          <w:sz w:val="28"/>
        </w:rPr>
        <w:t>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совместный контроль и оценку выполняемых действий, предвидет</w:t>
      </w:r>
      <w:r>
        <w:rPr>
          <w:rFonts w:ascii="Times New Roman" w:hAnsi="Times New Roman"/>
          <w:sz w:val="28"/>
        </w:rPr>
        <w:t>ь возможность возникновения ошибок и трудностей, предусматривать пути их предупреждения.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К концу обучения в</w:t>
      </w:r>
      <w:r>
        <w:rPr>
          <w:rFonts w:ascii="Times New Roman" w:hAnsi="Times New Roman"/>
          <w:b/>
          <w:sz w:val="28"/>
        </w:rPr>
        <w:t xml:space="preserve"> 1 классе</w:t>
      </w:r>
      <w:r>
        <w:rPr>
          <w:rFonts w:ascii="Times New Roman" w:hAnsi="Times New Roman"/>
          <w:sz w:val="28"/>
        </w:rPr>
        <w:t xml:space="preserve"> у обучающегося будут сформированы следующие умения: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читать, записывать, сравнивать, упорядочивать числа от 0 до 20;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пересчитывать различные объекты, устанавливать порядковый номер объекта;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числа, большее или меньшее данного числа на заданное число;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арифметические действия сложения и вычитания в пределах 20 (устно и письменно) без перехода через десят</w:t>
      </w:r>
      <w:r>
        <w:rPr>
          <w:rFonts w:ascii="Times New Roman" w:hAnsi="Times New Roman"/>
          <w:sz w:val="28"/>
        </w:rPr>
        <w:t>ок;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текстовые задачи в одно действие на сложение и вычитание: выделять условие и требование (вопрос);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сравнивать объекты по длине, </w:t>
      </w:r>
      <w:r>
        <w:rPr>
          <w:rFonts w:ascii="Times New Roman" w:hAnsi="Times New Roman"/>
          <w:sz w:val="28"/>
        </w:rPr>
        <w:t xml:space="preserve">устанавливая между ними соотношение «длиннее </w:t>
      </w:r>
      <w:r>
        <w:rPr>
          <w:rFonts w:ascii="Calibri" w:hAnsi="Calibri"/>
          <w:sz w:val="28"/>
        </w:rPr>
        <w:t xml:space="preserve">– </w:t>
      </w:r>
      <w:r>
        <w:rPr>
          <w:rFonts w:ascii="Times New Roman" w:hAnsi="Times New Roman"/>
          <w:sz w:val="28"/>
        </w:rPr>
        <w:t>короче», «выше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>ниже», «шире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>уже»;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измерять длину отрезка (в см), чертить отрезок заданной длины;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число и цифру;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геометрические фигуры: круг, треугольник, прямоугольник (квадрат), </w:t>
      </w:r>
      <w:r>
        <w:rPr>
          <w:rFonts w:ascii="Times New Roman" w:hAnsi="Times New Roman"/>
          <w:sz w:val="28"/>
        </w:rPr>
        <w:t>отрезок;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между объектами соотношения: «слева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>справа», «спереди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сзади»,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sz w:val="28"/>
        </w:rPr>
        <w:t>между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группировать объекты по заданному признаку, н</w:t>
      </w:r>
      <w:r>
        <w:rPr>
          <w:rFonts w:ascii="Times New Roman" w:hAnsi="Times New Roman"/>
          <w:sz w:val="28"/>
        </w:rPr>
        <w:t>аходить и называть закономерности в ряду объектов повседневной жизни;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различать строки и столбцы таблицы, вносить данное в таблицу, извлекать данное или данные из таблицы;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два объекта (числа, геометрические фигуры);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распределять объекты на две г</w:t>
      </w:r>
      <w:r>
        <w:rPr>
          <w:rFonts w:ascii="Times New Roman" w:hAnsi="Times New Roman"/>
          <w:sz w:val="28"/>
        </w:rPr>
        <w:t>руппы по заданному основанию.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К концу обучения во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 классе</w:t>
      </w:r>
      <w:r>
        <w:rPr>
          <w:rFonts w:ascii="Times New Roman" w:hAnsi="Times New Roman"/>
          <w:sz w:val="28"/>
        </w:rPr>
        <w:t xml:space="preserve"> у обучающегося будут сформированы следующие умения: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читать, записывать, сравнивать, упорядочивать числа в пределах 100;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находить число большее или меньшее данного числа на заданное число (в </w:t>
      </w:r>
      <w:r>
        <w:rPr>
          <w:rFonts w:ascii="Times New Roman" w:hAnsi="Times New Roman"/>
          <w:sz w:val="28"/>
        </w:rPr>
        <w:t>пределах 100), большее данного числа в заданное число раз (в пределах 20);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арифм</w:t>
      </w:r>
      <w:r>
        <w:rPr>
          <w:rFonts w:ascii="Times New Roman" w:hAnsi="Times New Roman"/>
          <w:sz w:val="28"/>
        </w:rPr>
        <w:t>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называть и различать компоненты действий умножения (множители, произведение), деления (делимое, делитель, ча</w:t>
      </w:r>
      <w:r>
        <w:rPr>
          <w:rFonts w:ascii="Times New Roman" w:hAnsi="Times New Roman"/>
          <w:sz w:val="28"/>
        </w:rPr>
        <w:t>стное);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неизвестный компонент сложения, вычитания;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с помощью измер</w:t>
      </w:r>
      <w:r>
        <w:rPr>
          <w:rFonts w:ascii="Times New Roman" w:hAnsi="Times New Roman"/>
          <w:sz w:val="28"/>
        </w:rPr>
        <w:t>ительных инструментов длину, определять время с помощью часов;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текстовые задачи в одно-два действия: представлять задачу (краткая запис</w:t>
      </w:r>
      <w:r>
        <w:rPr>
          <w:rFonts w:ascii="Times New Roman" w:hAnsi="Times New Roman"/>
          <w:sz w:val="28"/>
        </w:rPr>
        <w:t>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и называть геометрические фигуры: прямой угол, ломаную, многоугольник;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измерение длин реальных объектов с помощью линейки;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находить длину ломаной, состоящей из двух-трё</w:t>
      </w:r>
      <w:r>
        <w:rPr>
          <w:rFonts w:ascii="Times New Roman" w:hAnsi="Times New Roman"/>
          <w:sz w:val="28"/>
        </w:rPr>
        <w:t>х звеньев, периметр прямоугольника (квадрата);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верные (истинные) и неверные (ложные) утверждения со словами «все», «каждый»;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одно-двухшаговые логические рассуждения и делать выводы;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находить общий признак группы математических </w:t>
      </w:r>
      <w:r>
        <w:rPr>
          <w:rFonts w:ascii="Times New Roman" w:hAnsi="Times New Roman"/>
          <w:sz w:val="28"/>
        </w:rPr>
        <w:t>объектов (чисел, величин, геометрических фигур);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закономерность в ряду объектов (чисел, геометрических фигур);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</w:t>
      </w:r>
      <w:r>
        <w:rPr>
          <w:rFonts w:ascii="Times New Roman" w:hAnsi="Times New Roman"/>
          <w:sz w:val="28"/>
        </w:rPr>
        <w:t>е на рисунке (изображении геометрических фигур);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группы объектов (находить общее, различное);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обнаруживать модели геометрических фигур в окружающем мире;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подбирать примеры, подтверждающие суждение, ответ;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(дополнять) текстовую задачу;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проверять правильность вычисления, измерения.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К концу обучения в </w:t>
      </w:r>
      <w:r>
        <w:rPr>
          <w:rFonts w:ascii="Times New Roman" w:hAnsi="Times New Roman"/>
          <w:b/>
          <w:sz w:val="28"/>
        </w:rPr>
        <w:t>3 классе</w:t>
      </w:r>
      <w:r>
        <w:rPr>
          <w:rFonts w:ascii="Times New Roman" w:hAnsi="Times New Roman"/>
          <w:sz w:val="28"/>
        </w:rPr>
        <w:t xml:space="preserve"> у обучающегося будут сформированы следующие умения: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читать, записывать, сравнивать, упорядочивать числа в пределах 1000;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число большее или меньшее данного числа на заданно</w:t>
      </w:r>
      <w:r>
        <w:rPr>
          <w:rFonts w:ascii="Times New Roman" w:hAnsi="Times New Roman"/>
          <w:sz w:val="28"/>
        </w:rPr>
        <w:t>е число, в заданное число раз (в пределах 1000);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</w:t>
      </w:r>
      <w:r>
        <w:rPr>
          <w:rFonts w:ascii="Times New Roman" w:hAnsi="Times New Roman"/>
          <w:sz w:val="28"/>
        </w:rPr>
        <w:t>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действия умножение и деление с числами 0 и 1;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</w:t>
      </w:r>
      <w:r>
        <w:rPr>
          <w:rFonts w:ascii="Times New Roman" w:hAnsi="Times New Roman"/>
          <w:sz w:val="28"/>
        </w:rPr>
        <w:t>пользовать при вычислениях переместительное и сочетательное свойства сложения;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неизвестный компонент арифметического действия;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при выполнении практических заданий и решении задач единицы: длины (миллиметр, сантиметр, дециметр, метр, к</w:t>
      </w:r>
      <w:r>
        <w:rPr>
          <w:rFonts w:ascii="Times New Roman" w:hAnsi="Times New Roman"/>
          <w:sz w:val="28"/>
        </w:rPr>
        <w:t>илометр), массы (грамм, килограмм), времени (минута, час, секунда), стоимости (копейка, рубль);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</w:t>
      </w:r>
      <w:r>
        <w:rPr>
          <w:rFonts w:ascii="Times New Roman" w:hAnsi="Times New Roman"/>
          <w:sz w:val="28"/>
        </w:rPr>
        <w:t>ть продолжительность события;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называть, находить долю величины (половина, четверть);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величины, выраженные долями;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</w:t>
      </w:r>
      <w:r>
        <w:rPr>
          <w:rFonts w:ascii="Times New Roman" w:hAnsi="Times New Roman"/>
          <w:sz w:val="28"/>
        </w:rPr>
        <w:t xml:space="preserve">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 решении задач выполнять сложение и вычитание однородных величин, умножение и деление величины на однозначн</w:t>
      </w:r>
      <w:r>
        <w:rPr>
          <w:rFonts w:ascii="Times New Roman" w:hAnsi="Times New Roman"/>
          <w:sz w:val="28"/>
        </w:rPr>
        <w:t>ое число;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</w:t>
      </w:r>
      <w:r>
        <w:rPr>
          <w:rFonts w:ascii="Times New Roman" w:hAnsi="Times New Roman"/>
          <w:sz w:val="28"/>
        </w:rPr>
        <w:t>струировать прямоугольник из данных фигур (квадратов), делить прямоугольник, многоугольник на заданные части;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фигуры по площади (наложение, сопоставление числовых значений);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находить периметр прямоугольника (квадрата), площадь прямоугольника </w:t>
      </w:r>
      <w:r>
        <w:rPr>
          <w:rFonts w:ascii="Times New Roman" w:hAnsi="Times New Roman"/>
          <w:sz w:val="28"/>
        </w:rPr>
        <w:t>(квадрата);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формулировать утверждение (вывод), строить логические рассуждения (одно-двухшаговые), в том числе с использованием </w:t>
      </w:r>
      <w:r>
        <w:rPr>
          <w:rFonts w:ascii="Times New Roman" w:hAnsi="Times New Roman"/>
          <w:sz w:val="28"/>
        </w:rPr>
        <w:t>изученных связок;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классифицировать объекты по одному-двум признакам;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</w:t>
      </w:r>
      <w:r>
        <w:rPr>
          <w:rFonts w:ascii="Times New Roman" w:hAnsi="Times New Roman"/>
          <w:sz w:val="28"/>
        </w:rPr>
        <w:t>а также структурировать информацию: заполнять простейшие таблицы;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план выполнения учебного задания и следовать ему, выполнять действия по алгоритму;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математические объекты (находить общее, различное, уникальное);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выбирать верное решен</w:t>
      </w:r>
      <w:r>
        <w:rPr>
          <w:rFonts w:ascii="Times New Roman" w:hAnsi="Times New Roman"/>
          <w:sz w:val="28"/>
        </w:rPr>
        <w:t>ие математической задачи.</w:t>
      </w:r>
    </w:p>
    <w:p w:rsidR="005C38EE" w:rsidRDefault="005C38EE">
      <w:pPr>
        <w:spacing w:after="0"/>
        <w:ind w:left="120"/>
        <w:jc w:val="both"/>
      </w:pPr>
    </w:p>
    <w:p w:rsidR="005C38EE" w:rsidRDefault="00006E7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lastRenderedPageBreak/>
        <w:t>К концу обучения в</w:t>
      </w:r>
      <w:r>
        <w:rPr>
          <w:rFonts w:ascii="Times New Roman" w:hAnsi="Times New Roman"/>
          <w:b/>
          <w:sz w:val="28"/>
        </w:rPr>
        <w:t xml:space="preserve"> 4 классе</w:t>
      </w:r>
      <w:r>
        <w:rPr>
          <w:rFonts w:ascii="Times New Roman" w:hAnsi="Times New Roman"/>
          <w:sz w:val="28"/>
        </w:rPr>
        <w:t xml:space="preserve"> у обучающегося будут сформированы следующие умения: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читать, записывать, сравнивать, упорядочивать многозначные числа;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число большее или меньшее данного числа на заданное число, в заданное числ</w:t>
      </w:r>
      <w:r>
        <w:rPr>
          <w:rFonts w:ascii="Times New Roman" w:hAnsi="Times New Roman"/>
          <w:sz w:val="28"/>
        </w:rPr>
        <w:t>о раз;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 остатком – пис</w:t>
      </w:r>
      <w:r>
        <w:rPr>
          <w:rFonts w:ascii="Times New Roman" w:hAnsi="Times New Roman"/>
          <w:sz w:val="28"/>
        </w:rPr>
        <w:t>ьменно (в пределах 1000);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прикидку результата вычислений, прове</w:t>
      </w:r>
      <w:r>
        <w:rPr>
          <w:rFonts w:ascii="Times New Roman" w:hAnsi="Times New Roman"/>
          <w:sz w:val="28"/>
        </w:rPr>
        <w:t>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долю величины, величину по её доле;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неизвестный компонент арифметического действия;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единицы ве</w:t>
      </w:r>
      <w:r>
        <w:rPr>
          <w:rFonts w:ascii="Times New Roman" w:hAnsi="Times New Roman"/>
          <w:sz w:val="28"/>
        </w:rPr>
        <w:t>личин при решении задач (длина, масса, время, вместимость, стоимость, площадь, скорость);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</w:t>
      </w:r>
      <w:r>
        <w:rPr>
          <w:rFonts w:ascii="Times New Roman" w:hAnsi="Times New Roman"/>
          <w:sz w:val="28"/>
        </w:rPr>
        <w:t>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при решении текстовых задач и в практических ситуациях соотношения м</w:t>
      </w:r>
      <w:r>
        <w:rPr>
          <w:rFonts w:ascii="Times New Roman" w:hAnsi="Times New Roman"/>
          <w:sz w:val="28"/>
        </w:rPr>
        <w:t>ежду скоростью, временем и пройденным путём, между производительностью, временем и объёмом работы;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с помощью цифровых и аналоговых приборов массу предмета, температуру (например, воды, воздуха в помещении), вместимость с помощью измерительных со</w:t>
      </w:r>
      <w:r>
        <w:rPr>
          <w:rFonts w:ascii="Times New Roman" w:hAnsi="Times New Roman"/>
          <w:sz w:val="28"/>
        </w:rPr>
        <w:t>судов, прикидку и оценку результата измерений;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</w:t>
      </w:r>
      <w:r>
        <w:rPr>
          <w:rFonts w:ascii="Times New Roman" w:hAnsi="Times New Roman"/>
          <w:sz w:val="28"/>
        </w:rPr>
        <w:t>ислительные устройства, оценивать полученный результат по критериям: реальность, соответствие условию;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решать практические задачи, связанные с повседневной жизнью (например, покупка товара, определение времени, выполнение расчётов), в </w:t>
      </w:r>
      <w:r>
        <w:rPr>
          <w:rFonts w:ascii="Times New Roman" w:hAnsi="Times New Roman"/>
          <w:sz w:val="28"/>
        </w:rPr>
        <w:lastRenderedPageBreak/>
        <w:t>том числе с избыточны</w:t>
      </w:r>
      <w:r>
        <w:rPr>
          <w:rFonts w:ascii="Times New Roman" w:hAnsi="Times New Roman"/>
          <w:sz w:val="28"/>
        </w:rPr>
        <w:t>ми данными, находить недостающую информацию (например, из таблиц, схем), находить различные способы решения;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окружность и круг, изображать с помощью циркуля и линейки окружность заданного радиуса;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изображения простейших пространственных</w:t>
      </w:r>
      <w:r>
        <w:rPr>
          <w:rFonts w:ascii="Times New Roman" w:hAnsi="Times New Roman"/>
          <w:sz w:val="28"/>
        </w:rPr>
        <w:t xml:space="preserve">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разбиение (показывать на рисунке, чертеже) простейшей составной фигуры на прямоугольники (квадраты), нах</w:t>
      </w:r>
      <w:r>
        <w:rPr>
          <w:rFonts w:ascii="Times New Roman" w:hAnsi="Times New Roman"/>
          <w:sz w:val="28"/>
        </w:rPr>
        <w:t>одить периметр и площадь фигур, составленных из двух-трёх прямоугольников (квадратов);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верные (истинные) и неверные (ложные) утверждения, приводить пример, контрпример; 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формулировать утверждение (вывод), строить логические рассуждения </w:t>
      </w:r>
      <w:r>
        <w:rPr>
          <w:rFonts w:ascii="Times New Roman" w:hAnsi="Times New Roman"/>
          <w:sz w:val="28"/>
        </w:rPr>
        <w:t>(двух-трёхшаговые);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классифицировать объекты по заданным или самостоятельно установленным одному-двум признакам;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извлекать и использовать для выполнения заданий и решения задач информацию, представленную на простейших столбчатых диаграммах, в таблицах с да</w:t>
      </w:r>
      <w:r>
        <w:rPr>
          <w:rFonts w:ascii="Times New Roman" w:hAnsi="Times New Roman"/>
          <w:sz w:val="28"/>
        </w:rPr>
        <w:t>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заполнять данными предложенную таблицу, столбчатую диаграмму;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формализован</w:t>
      </w:r>
      <w:r>
        <w:rPr>
          <w:rFonts w:ascii="Times New Roman" w:hAnsi="Times New Roman"/>
          <w:sz w:val="28"/>
        </w:rPr>
        <w:t>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модель текстовой задачи, числовое выражение;</w:t>
      </w:r>
    </w:p>
    <w:p w:rsidR="005C38EE" w:rsidRDefault="00006E7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выбирать рациональное решение задачи, находить вс</w:t>
      </w:r>
      <w:r>
        <w:rPr>
          <w:rFonts w:ascii="Times New Roman" w:hAnsi="Times New Roman"/>
          <w:sz w:val="28"/>
        </w:rPr>
        <w:t>е верные решения из предложенных.</w:t>
      </w:r>
    </w:p>
    <w:p w:rsidR="005C38EE" w:rsidRDefault="005C38EE">
      <w:pPr>
        <w:sectPr w:rsidR="005C38EE">
          <w:pgSz w:w="11906" w:h="16383"/>
          <w:pgMar w:top="1134" w:right="850" w:bottom="1134" w:left="1701" w:header="720" w:footer="720" w:gutter="0"/>
          <w:cols w:space="720"/>
        </w:sectPr>
      </w:pPr>
    </w:p>
    <w:p w:rsidR="005C38EE" w:rsidRDefault="00006E79">
      <w:pPr>
        <w:spacing w:after="0"/>
        <w:ind w:left="120"/>
      </w:pPr>
      <w:bookmarkStart w:id="9" w:name="block-28462913"/>
      <w:bookmarkEnd w:id="8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5C38EE" w:rsidRDefault="00006E7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2992"/>
        <w:gridCol w:w="977"/>
        <w:gridCol w:w="1699"/>
        <w:gridCol w:w="1787"/>
        <w:gridCol w:w="2646"/>
      </w:tblGrid>
      <w:tr w:rsidR="005C38EE">
        <w:trPr>
          <w:trHeight w:val="30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7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Числа и величины</w:t>
            </w:r>
          </w:p>
        </w:tc>
      </w:tr>
      <w:tr w:rsidR="005C38EE">
        <w:trPr>
          <w:trHeight w:val="5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 до 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5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0 до 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5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11 до 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5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Длина. Измерение длины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30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</w:rPr>
              <w:t>разделу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27 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Арифметические действия</w:t>
            </w:r>
          </w:p>
        </w:tc>
      </w:tr>
      <w:tr w:rsidR="005C38EE">
        <w:trPr>
          <w:trHeight w:val="8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в пределах 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8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в пределах 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29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30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40 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Текстовые задачи</w:t>
            </w:r>
          </w:p>
        </w:tc>
      </w:tr>
      <w:tr w:rsidR="005C38EE">
        <w:trPr>
          <w:trHeight w:val="5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Текстовые задачи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30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Пространственные отношения и геометрические фигуры</w:t>
            </w:r>
          </w:p>
        </w:tc>
      </w:tr>
      <w:tr w:rsidR="005C38EE">
        <w:trPr>
          <w:trHeight w:val="5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5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фигуры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sz w:val="24"/>
              </w:rPr>
              <w:t>ввода</w:t>
            </w:r>
          </w:p>
        </w:tc>
      </w:tr>
      <w:tr w:rsidR="005C38EE">
        <w:trPr>
          <w:trHeight w:val="30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Математическая информация</w:t>
            </w:r>
          </w:p>
        </w:tc>
      </w:tr>
      <w:tr w:rsidR="005C38EE">
        <w:trPr>
          <w:trHeight w:val="93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5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Таблицы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30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555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555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132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</w:tbl>
    <w:p w:rsidR="005C38EE" w:rsidRDefault="005C38EE">
      <w:pPr>
        <w:sectPr w:rsidR="005C38EE">
          <w:pgSz w:w="16383" w:h="11906"/>
          <w:pgMar w:top="1134" w:right="850" w:bottom="1134" w:left="1701" w:header="720" w:footer="720" w:gutter="0"/>
          <w:cols w:space="720"/>
        </w:sectPr>
      </w:pPr>
    </w:p>
    <w:p w:rsidR="005C38EE" w:rsidRDefault="00006E7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2640"/>
        <w:gridCol w:w="1011"/>
        <w:gridCol w:w="1738"/>
        <w:gridCol w:w="1823"/>
        <w:gridCol w:w="2741"/>
      </w:tblGrid>
      <w:tr w:rsidR="005C38EE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Числа и величины</w:t>
            </w:r>
          </w:p>
        </w:tc>
      </w:tr>
      <w:tr w:rsidR="005C38EE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Величины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Арифметические действия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sz w:val="24"/>
              </w:rPr>
              <w:t>ввода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25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10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56 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Текстовые задачи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Текстовые задачи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sz w:val="24"/>
              </w:rPr>
              <w:t>ввода</w:t>
            </w:r>
          </w:p>
        </w:tc>
      </w:tr>
      <w:tr w:rsidR="005C38EE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Пространственные отношения и геометрические фигуры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фигуры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Математическая информация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825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5C38EE">
        <w:trPr>
          <w:trHeight w:val="825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sz w:val="24"/>
              </w:rPr>
              <w:t>свободного ввода</w:t>
            </w:r>
          </w:p>
        </w:tc>
      </w:tr>
      <w:tr w:rsidR="005C38EE">
        <w:trPr>
          <w:trHeight w:val="555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</w:tbl>
    <w:p w:rsidR="005C38EE" w:rsidRDefault="005C38EE">
      <w:pPr>
        <w:sectPr w:rsidR="005C38EE">
          <w:pgSz w:w="16383" w:h="11906"/>
          <w:pgMar w:top="1134" w:right="850" w:bottom="1134" w:left="1701" w:header="720" w:footer="720" w:gutter="0"/>
          <w:cols w:space="720"/>
        </w:sectPr>
      </w:pPr>
    </w:p>
    <w:p w:rsidR="005C38EE" w:rsidRDefault="00006E7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2640"/>
        <w:gridCol w:w="1011"/>
        <w:gridCol w:w="1738"/>
        <w:gridCol w:w="1823"/>
        <w:gridCol w:w="2741"/>
      </w:tblGrid>
      <w:tr w:rsidR="005C38EE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Числа и величины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[Библиотека ЦОК [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sz w:val="24"/>
              </w:rPr>
              <w:t>]]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Величины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[Библиотека ЦОК [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sz w:val="24"/>
              </w:rPr>
              <w:t>]]</w:t>
            </w:r>
          </w:p>
        </w:tc>
      </w:tr>
      <w:tr w:rsidR="005C38EE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</w:rPr>
              <w:t>разделу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Арифметические действия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40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[Библиотека ЦОК [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sz w:val="24"/>
              </w:rPr>
              <w:t>]]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выражения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[Библиотека ЦОК [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sz w:val="24"/>
              </w:rPr>
              <w:t>]]</w:t>
            </w:r>
          </w:p>
        </w:tc>
      </w:tr>
      <w:tr w:rsidR="005C38EE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47 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Текстовые задачи</w:t>
            </w:r>
          </w:p>
        </w:tc>
      </w:tr>
      <w:tr w:rsidR="005C38EE">
        <w:trPr>
          <w:trHeight w:val="8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[Библиотека ЦОК [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sz w:val="24"/>
              </w:rPr>
              <w:t>]]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[Библиотека ЦОК [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sz w:val="24"/>
              </w:rPr>
              <w:t>]]</w:t>
            </w:r>
          </w:p>
        </w:tc>
      </w:tr>
      <w:tr w:rsidR="005C38EE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23 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Пространственные отношения и геометрические фигуры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фигуры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[Библиотека ЦОК [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sz w:val="24"/>
              </w:rPr>
              <w:t>]]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[Библиотека ЦОК [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sz w:val="24"/>
              </w:rPr>
              <w:t>]]</w:t>
            </w:r>
          </w:p>
        </w:tc>
      </w:tr>
      <w:tr w:rsidR="005C38EE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Математическая информация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[Библиотека ЦОК [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sz w:val="24"/>
              </w:rPr>
              <w:t>]]</w:t>
            </w:r>
          </w:p>
        </w:tc>
      </w:tr>
      <w:tr w:rsidR="005C38EE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825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[Библиотека ЦОК [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sz w:val="24"/>
              </w:rPr>
              <w:t>]]</w:t>
            </w:r>
          </w:p>
        </w:tc>
      </w:tr>
      <w:tr w:rsidR="005C38EE">
        <w:trPr>
          <w:trHeight w:val="825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Итоговый </w:t>
            </w:r>
            <w:r>
              <w:rPr>
                <w:rFonts w:ascii="Times New Roman" w:hAnsi="Times New Roman"/>
                <w:sz w:val="24"/>
              </w:rPr>
              <w:t>контроль (контрольные и проверочные работы)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[Библиотека ЦОК [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sz w:val="24"/>
              </w:rPr>
              <w:t>]]</w:t>
            </w:r>
          </w:p>
        </w:tc>
      </w:tr>
      <w:tr w:rsidR="005C38EE">
        <w:trPr>
          <w:trHeight w:val="555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</w:tbl>
    <w:p w:rsidR="005C38EE" w:rsidRDefault="005C38EE">
      <w:pPr>
        <w:sectPr w:rsidR="005C38EE">
          <w:pgSz w:w="16383" w:h="11906"/>
          <w:pgMar w:top="1134" w:right="850" w:bottom="1134" w:left="1701" w:header="720" w:footer="720" w:gutter="0"/>
          <w:cols w:space="720"/>
        </w:sectPr>
      </w:pPr>
    </w:p>
    <w:p w:rsidR="005C38EE" w:rsidRDefault="00006E7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2640"/>
        <w:gridCol w:w="1011"/>
        <w:gridCol w:w="1738"/>
        <w:gridCol w:w="1823"/>
        <w:gridCol w:w="2741"/>
      </w:tblGrid>
      <w:tr w:rsidR="005C38EE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Числа и величины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Величины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5C38EE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23 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Арифметические действия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25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выражения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5C38EE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37 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Текстовые задачи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5C38EE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Пространственные отношения и геометрические фигуры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фигуры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5C38EE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300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Математическая информация</w:t>
            </w:r>
          </w:p>
        </w:tc>
      </w:tr>
      <w:tr w:rsidR="005C38EE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5C38EE">
        <w:trPr>
          <w:trHeight w:val="30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825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5C38EE">
        <w:trPr>
          <w:trHeight w:val="825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5C38EE">
        <w:trPr>
          <w:trHeight w:val="555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</w:tbl>
    <w:p w:rsidR="005C38EE" w:rsidRDefault="005C38EE">
      <w:pPr>
        <w:sectPr w:rsidR="005C38EE">
          <w:pgSz w:w="16383" w:h="11906"/>
          <w:pgMar w:top="1134" w:right="850" w:bottom="1134" w:left="1701" w:header="720" w:footer="720" w:gutter="0"/>
          <w:cols w:space="720"/>
        </w:sectPr>
      </w:pPr>
    </w:p>
    <w:p w:rsidR="005C38EE" w:rsidRDefault="005C38EE">
      <w:pPr>
        <w:sectPr w:rsidR="005C38EE">
          <w:pgSz w:w="16383" w:h="11906"/>
          <w:pgMar w:top="1134" w:right="850" w:bottom="1134" w:left="1701" w:header="720" w:footer="720" w:gutter="0"/>
          <w:cols w:space="720"/>
        </w:sectPr>
      </w:pPr>
    </w:p>
    <w:p w:rsidR="005C38EE" w:rsidRDefault="00006E79">
      <w:pPr>
        <w:spacing w:after="0"/>
        <w:ind w:left="120"/>
      </w:pPr>
      <w:bookmarkStart w:id="10" w:name="block-28462914"/>
      <w:bookmarkEnd w:id="9"/>
      <w:r>
        <w:rPr>
          <w:rFonts w:ascii="Times New Roman" w:hAnsi="Times New Roman"/>
          <w:b/>
          <w:sz w:val="28"/>
        </w:rPr>
        <w:lastRenderedPageBreak/>
        <w:t xml:space="preserve"> ВАРИАНТ 1. ПОУРОЧНОЕ ПЛАНИРОВАНИЕ ДЛЯ ПЕДАГОГОВ, ИСПОЛЬЗУЮЩИХ УЧЕБНИК «МАТЕМАТИКА. 1-4 КЛАСС В 2 ЧАСТЯХ. М.И. МОРО И ДР.» </w:t>
      </w:r>
    </w:p>
    <w:p w:rsidR="005C38EE" w:rsidRDefault="00006E7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3168"/>
        <w:gridCol w:w="815"/>
        <w:gridCol w:w="1510"/>
        <w:gridCol w:w="1611"/>
        <w:gridCol w:w="1139"/>
        <w:gridCol w:w="1959"/>
      </w:tblGrid>
      <w:tr w:rsidR="005C38EE">
        <w:trPr>
          <w:trHeight w:val="3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795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Количественный счёт. Один, два, три…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Порядковый счёт. Первый, второй, третий…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Расположение предметов и объектов на плоскости, в пространстве: слева/справа, сверху/снизу; установление </w:t>
            </w:r>
            <w:r>
              <w:rPr>
                <w:rFonts w:ascii="Times New Roman" w:hAnsi="Times New Roman"/>
                <w:sz w:val="24"/>
              </w:rPr>
              <w:t>пространственных отношений. Вверху. Внизу. Слева. Справа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по количеству: больше, меньше. Столько же. Больше. Меньше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Характеристики объекта, </w:t>
            </w:r>
            <w:r>
              <w:rPr>
                <w:rFonts w:ascii="Times New Roman" w:hAnsi="Times New Roman"/>
                <w:sz w:val="24"/>
              </w:rPr>
              <w:t>группы объектов (количество, форма, размер, запись)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9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Расположение предметов и объектов на плоскости, в пространстве: установление пространственных отношений. Вверху. Внизу, слева. Справа. Что узнали. Чему научились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Различение, чтение </w:t>
            </w:r>
            <w:r>
              <w:rPr>
                <w:rFonts w:ascii="Times New Roman" w:hAnsi="Times New Roman"/>
                <w:sz w:val="24"/>
              </w:rPr>
              <w:t>чисел. Число и цифра 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и количество. Число и цифра 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Увеличение числа на одну или несколько единиц. Знаки действий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Уменьшение числа на одну или </w:t>
            </w:r>
            <w:r>
              <w:rPr>
                <w:rFonts w:ascii="Times New Roman" w:hAnsi="Times New Roman"/>
                <w:sz w:val="24"/>
              </w:rPr>
              <w:t>несколько единиц. Знаки действий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Состав числа. Запись чисел в </w:t>
            </w:r>
            <w:r>
              <w:rPr>
                <w:rFonts w:ascii="Times New Roman" w:hAnsi="Times New Roman"/>
                <w:sz w:val="24"/>
              </w:rPr>
              <w:t>заданном порядке. Число и цифра 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Распознавание геометрических фигур: точка, отрезок и др. Точка. Кривая </w:t>
            </w:r>
            <w:r>
              <w:rPr>
                <w:rFonts w:ascii="Times New Roman" w:hAnsi="Times New Roman"/>
                <w:sz w:val="24"/>
              </w:rPr>
              <w:t>линия. Прямая линия. Отрезок. Луч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Запись результата сравнения: больше, меньше, столько же </w:t>
            </w:r>
            <w:r>
              <w:rPr>
                <w:rFonts w:ascii="Times New Roman" w:hAnsi="Times New Roman"/>
                <w:sz w:val="24"/>
              </w:rPr>
              <w:t>(равно). Знаки сравнения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Расположение, описание расположения геометрических фигур </w:t>
            </w:r>
            <w:r>
              <w:rPr>
                <w:rFonts w:ascii="Times New Roman" w:hAnsi="Times New Roman"/>
                <w:sz w:val="24"/>
              </w:rPr>
              <w:t>на плоскости. Число и цифра 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как результат счета. Состав числа. Числа 8 и 9. Цифра 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sz w:val="24"/>
              </w:rPr>
              <w:t>Цифра 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и цифра 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Обобщение. Состав чисел в пределах 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длины с помощью линейки. Сантиметр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Верные (истинные) и неверные (ложные) предложения, составленные </w:t>
            </w:r>
            <w:r>
              <w:rPr>
                <w:rFonts w:ascii="Times New Roman" w:hAnsi="Times New Roman"/>
                <w:sz w:val="24"/>
              </w:rPr>
              <w:t>относительно заданного набора математических объектов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22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Сложение в пределах 10. Применение в практических </w:t>
            </w:r>
            <w:r>
              <w:rPr>
                <w:rFonts w:ascii="Times New Roman" w:hAnsi="Times New Roman"/>
                <w:sz w:val="24"/>
              </w:rPr>
              <w:t>ситуациях. Вычисления вида □ + 1, □ - 1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Текстовая задача: структурные элементы. Дополнение текста до задачи. Задача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Текстовая </w:t>
            </w:r>
            <w:r>
              <w:rPr>
                <w:rFonts w:ascii="Times New Roman" w:hAnsi="Times New Roman"/>
                <w:sz w:val="24"/>
              </w:rPr>
              <w:t>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Изображение геометрических фигур с помощью линейки на листе в </w:t>
            </w:r>
            <w:r>
              <w:rPr>
                <w:rFonts w:ascii="Times New Roman" w:hAnsi="Times New Roman"/>
                <w:sz w:val="24"/>
              </w:rPr>
              <w:t>клетку. Изображение ломаной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Таблица сложения чисел (в пределах 10)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Текстовая сюжетная задача в одно действие. Выбор и </w:t>
            </w:r>
            <w:r>
              <w:rPr>
                <w:rFonts w:ascii="Times New Roman" w:hAnsi="Times New Roman"/>
                <w:sz w:val="24"/>
              </w:rPr>
              <w:t>объяснение верного решения задачи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длин отрезков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51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отношений. Внутри. Вне.</w:t>
            </w:r>
            <w:r>
              <w:rPr>
                <w:rFonts w:ascii="Times New Roman" w:hAnsi="Times New Roman"/>
                <w:sz w:val="24"/>
              </w:rPr>
              <w:t xml:space="preserve"> Между. Перед? За? Между?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5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71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Геометрические фигуры: распознавание круга, треугольника, четырёхугольника. Распределение </w:t>
            </w:r>
            <w:r>
              <w:rPr>
                <w:rFonts w:ascii="Times New Roman" w:hAnsi="Times New Roman"/>
                <w:sz w:val="24"/>
              </w:rPr>
              <w:t>фигур на группы. Отрезок Ломаная. Треугольник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Многоугольники: различение, сравнение, изображение от руки на листе в клетку. Прямоугольник. Квадрат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«Пространственные </w:t>
            </w:r>
            <w:r>
              <w:rPr>
                <w:rFonts w:ascii="Times New Roman" w:hAnsi="Times New Roman"/>
                <w:sz w:val="24"/>
              </w:rPr>
              <w:t>отношения и геометрические фигуры»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Вычитание в пределах 10. Применение в практических </w:t>
            </w:r>
            <w:r>
              <w:rPr>
                <w:rFonts w:ascii="Times New Roman" w:hAnsi="Times New Roman"/>
                <w:sz w:val="24"/>
              </w:rPr>
              <w:t>ситуациях. Вычитание вида 6 - □, 7 - □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в пределах 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Текстовая сюжетная задача в одно </w:t>
            </w:r>
            <w:r>
              <w:rPr>
                <w:rFonts w:ascii="Times New Roman" w:hAnsi="Times New Roman"/>
                <w:sz w:val="24"/>
              </w:rPr>
              <w:t>действие: запись решения, ответа задачи. Задачи на разностное сравнение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Зависимость между данными и искомой величиной в текстовой задаче. Литр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Перестановка слагаемых при сложении чисел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Переместительное свойство сложения </w:t>
            </w:r>
            <w:r>
              <w:rPr>
                <w:rFonts w:ascii="Times New Roman" w:hAnsi="Times New Roman"/>
                <w:sz w:val="24"/>
              </w:rPr>
              <w:t>и его применение для вычислений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7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фигуры: квадрат. Прямоугольник. Квадрат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Геометрические фигуры: прямоугольник. </w:t>
            </w:r>
            <w:r>
              <w:rPr>
                <w:rFonts w:ascii="Times New Roman" w:hAnsi="Times New Roman"/>
                <w:sz w:val="24"/>
              </w:rPr>
              <w:t>Прямоугольник. Квадрат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Компоненты действия сложения. Нахождение </w:t>
            </w:r>
            <w:r>
              <w:rPr>
                <w:rFonts w:ascii="Times New Roman" w:hAnsi="Times New Roman"/>
                <w:sz w:val="24"/>
              </w:rPr>
              <w:t>неизвестного компонента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квадрата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Текстовая сюжетная задача в одно действие: запись </w:t>
            </w:r>
            <w:r>
              <w:rPr>
                <w:rFonts w:ascii="Times New Roman" w:hAnsi="Times New Roman"/>
                <w:sz w:val="24"/>
              </w:rPr>
              <w:t>решения, ответа задачи. Задачи на нахождение неизвестного уменьшаемого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Вычитание как действие, обратное сложению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Внесение одного-двух данных в таблицу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Компоненты действия вычитания. </w:t>
            </w:r>
            <w:r>
              <w:rPr>
                <w:rFonts w:ascii="Times New Roman" w:hAnsi="Times New Roman"/>
                <w:sz w:val="24"/>
              </w:rPr>
              <w:t>Нахождение неизвестного компонента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Задачи на увеличение </w:t>
            </w:r>
            <w:r>
              <w:rPr>
                <w:rFonts w:ascii="Times New Roman" w:hAnsi="Times New Roman"/>
                <w:sz w:val="24"/>
              </w:rPr>
              <w:t>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11 до 20. Десятичный принцип записи чисел. Нумерация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Сложение в пределах 20 без перехода </w:t>
            </w:r>
            <w:r>
              <w:rPr>
                <w:rFonts w:ascii="Times New Roman" w:hAnsi="Times New Roman"/>
                <w:sz w:val="24"/>
              </w:rPr>
              <w:t>через десяток. Вычисления вида 10 + 7. 17 - 7. 17 - 10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Вычитание в пределах 20 без перехода через десяток. Вычисления вида 10 + 7. 17 - 7. 17 - 10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Десяток. Счёт десятками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Сложение и вычитание в пределах 20 без </w:t>
            </w:r>
            <w:r>
              <w:rPr>
                <w:rFonts w:ascii="Times New Roman" w:hAnsi="Times New Roman"/>
                <w:sz w:val="24"/>
              </w:rPr>
              <w:t>перехода через десяток. Что узнали. Чему научились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Сложение и </w:t>
            </w:r>
            <w:r>
              <w:rPr>
                <w:rFonts w:ascii="Times New Roman" w:hAnsi="Times New Roman"/>
                <w:sz w:val="24"/>
              </w:rPr>
              <w:t>вычитание с числом 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разностное сравнение. Повторение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Переход через десяток при вычитании. Представление на </w:t>
            </w:r>
            <w:r>
              <w:rPr>
                <w:rFonts w:ascii="Times New Roman" w:hAnsi="Times New Roman"/>
                <w:sz w:val="24"/>
              </w:rPr>
              <w:t>модели и запись действия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9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Вычитание в пределах 15. Табличное вычитание. Вычитание вида 11 - □. Вычитание вида 12 - □.</w:t>
            </w:r>
            <w:r>
              <w:rPr>
                <w:rFonts w:ascii="Times New Roman" w:hAnsi="Times New Roman"/>
                <w:sz w:val="24"/>
              </w:rPr>
              <w:t xml:space="preserve"> Вычитание вида 13 - □. Вычитание вида 14 - □. Вычитание вида 15 - □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в пределах 15. Что узнали. Чему научились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в пределах 20. Что узнали. Чему научились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51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Вычитание в пределах 20. Что узнали. Чему научились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Обобщение. 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11 до 20. Повторение. Что узнали. Чему научились в 1 классе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5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Единица длины: сантиметр, дециметр. Повторение. Что узнали. </w:t>
            </w:r>
            <w:r>
              <w:rPr>
                <w:rFonts w:ascii="Times New Roman" w:hAnsi="Times New Roman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Числа от 1 до 20. Вычитание с переходом через десяток. Повторение. Что узнали. Чему научились в 1 </w:t>
            </w:r>
            <w:r>
              <w:rPr>
                <w:rFonts w:ascii="Times New Roman" w:hAnsi="Times New Roman"/>
                <w:sz w:val="24"/>
              </w:rPr>
              <w:t>классе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 до 20. Повторение. Что узнали. Чему научились в 1 классе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компонента: действия сложения, вычитания. Повторение. Что узнали. Чему научились в 1 классе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Измерение длины отрезка. </w:t>
            </w:r>
            <w:r>
              <w:rPr>
                <w:rFonts w:ascii="Times New Roman" w:hAnsi="Times New Roman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Сравнение, группировка, закономерности, высказывания. Повторение. Что узнали. Чему научились в 1 классе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</w:t>
            </w:r>
            <w:r>
              <w:rPr>
                <w:rFonts w:ascii="Times New Roman" w:hAnsi="Times New Roman"/>
                <w:sz w:val="24"/>
              </w:rPr>
              <w:t>КОЛИЧЕСТВО ЧАСОВ ПО ПРОГРАММЕ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132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</w:tbl>
    <w:p w:rsidR="005C38EE" w:rsidRDefault="005C38EE">
      <w:pPr>
        <w:sectPr w:rsidR="005C38EE">
          <w:pgSz w:w="16383" w:h="11906"/>
          <w:pgMar w:top="1134" w:right="850" w:bottom="1134" w:left="1701" w:header="720" w:footer="720" w:gutter="0"/>
          <w:cols w:space="720"/>
        </w:sectPr>
      </w:pPr>
    </w:p>
    <w:p w:rsidR="005C38EE" w:rsidRDefault="00006E7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"/>
        <w:gridCol w:w="3344"/>
        <w:gridCol w:w="795"/>
        <w:gridCol w:w="1488"/>
        <w:gridCol w:w="1590"/>
        <w:gridCol w:w="1122"/>
        <w:gridCol w:w="1936"/>
      </w:tblGrid>
      <w:tr w:rsidR="005C38EE">
        <w:trPr>
          <w:trHeight w:val="34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79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 в пределах 20. Повторение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Числа в пределах 100: чтение, запись. Десятичный принцип записи чисел. Поместное значение цифр в записи числа. Десяток. </w:t>
            </w:r>
            <w:r>
              <w:rPr>
                <w:rFonts w:ascii="Times New Roman" w:hAnsi="Times New Roman"/>
                <w:sz w:val="24"/>
              </w:rPr>
              <w:t>Счёт десятками до 100. Числа от 11 до 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Числа в пределах 100: упорядочение. Установление закономерности в записи последовательности из </w:t>
            </w:r>
            <w:r>
              <w:rPr>
                <w:rFonts w:ascii="Times New Roman" w:hAnsi="Times New Roman"/>
                <w:sz w:val="24"/>
              </w:rPr>
              <w:t>чисел, её продолжение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5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с величинами: </w:t>
            </w:r>
            <w:r>
              <w:rPr>
                <w:rFonts w:ascii="Times New Roman" w:hAnsi="Times New Roman"/>
                <w:sz w:val="24"/>
              </w:rPr>
              <w:t>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Соотношения между единицами величины (в пределах 100). Соотношения между единицами: рубль, копейка; метр, </w:t>
            </w:r>
            <w:r>
              <w:rPr>
                <w:rFonts w:ascii="Times New Roman" w:hAnsi="Times New Roman"/>
                <w:sz w:val="24"/>
              </w:rPr>
              <w:t>сантиметр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Верные (истинные) и неверные (ложные) </w:t>
            </w:r>
            <w:r>
              <w:rPr>
                <w:rFonts w:ascii="Times New Roman" w:hAnsi="Times New Roman"/>
                <w:sz w:val="24"/>
              </w:rPr>
              <w:t>утверждения, содержащие зависимости между числами/величинами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Закономерность в ряду чисел, геометрических фигур: её объяснение с использованием </w:t>
            </w:r>
            <w:r>
              <w:rPr>
                <w:rFonts w:ascii="Times New Roman" w:hAnsi="Times New Roman"/>
                <w:sz w:val="24"/>
              </w:rPr>
              <w:t>математической терминологии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00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величинами: измерение времени. Единица времени: час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Распознавание и изображение геометрических фигур: ломаная. Длина ломаной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с величинами: измерение времени </w:t>
            </w:r>
            <w:r>
              <w:rPr>
                <w:rFonts w:ascii="Times New Roman" w:hAnsi="Times New Roman"/>
                <w:sz w:val="24"/>
              </w:rPr>
              <w:t>(единицы времени — час, минута). Определение времени по часам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91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Переместительное, сочетательное свойства </w:t>
            </w:r>
            <w:r>
              <w:rPr>
                <w:rFonts w:ascii="Times New Roman" w:hAnsi="Times New Roman"/>
                <w:sz w:val="24"/>
              </w:rPr>
              <w:t>сложения, их применение для вычислений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числа, группы чисел. Группировка чисел по выбранному свойству. Группировка числовых выражений по выбранному свойству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9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Составление предложений </w:t>
            </w:r>
            <w:r>
              <w:rPr>
                <w:rFonts w:ascii="Times New Roman" w:hAnsi="Times New Roman"/>
                <w:sz w:val="24"/>
              </w:rPr>
              <w:t>с использованием математической терминологии; проверка истинности утверждений. Составление верных равенств и неравенств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71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Дополнение моделей (схем, изображений) готовыми числовыми данными. Столбчатая диаграмма; использование данных диаграммы для </w:t>
            </w:r>
            <w:r>
              <w:rPr>
                <w:rFonts w:ascii="Times New Roman" w:hAnsi="Times New Roman"/>
                <w:sz w:val="24"/>
              </w:rPr>
              <w:t>решения учебных и практических задач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Устное сложение и вычитание чисел в пределах 100. Сложение и вычитание </w:t>
            </w:r>
            <w:r>
              <w:rPr>
                <w:rFonts w:ascii="Times New Roman" w:hAnsi="Times New Roman"/>
                <w:sz w:val="24"/>
              </w:rPr>
              <w:t>с круглым числом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8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 в пределах 100. Прибавление и вычитание однозначного числа без перехода через разряд. Вычисления вида 36 + 2, 36 + 20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Проверка результата вычисления (реальность ответа, обратное </w:t>
            </w:r>
            <w:r>
              <w:rPr>
                <w:rFonts w:ascii="Times New Roman" w:hAnsi="Times New Roman"/>
                <w:sz w:val="24"/>
              </w:rPr>
              <w:t>действие). Проверка сложения и вычитания. Вычисление вида 36 - 2, 36 - 20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Письменное сложение и вычитание чисел в </w:t>
            </w:r>
            <w:r>
              <w:rPr>
                <w:rFonts w:ascii="Times New Roman" w:hAnsi="Times New Roman"/>
                <w:sz w:val="24"/>
              </w:rPr>
              <w:t>пределах 100. Сложение без перехода через разряд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Вычитание двузначного числа из круглого</w:t>
            </w:r>
            <w:r>
              <w:rPr>
                <w:rFonts w:ascii="Times New Roman" w:hAnsi="Times New Roman"/>
                <w:sz w:val="24"/>
              </w:rPr>
              <w:t xml:space="preserve"> числа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3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Устное сложение и вычитание чисел в пределах 100. Числовое </w:t>
            </w:r>
            <w:r>
              <w:rPr>
                <w:rFonts w:ascii="Times New Roman" w:hAnsi="Times New Roman"/>
                <w:sz w:val="24"/>
              </w:rPr>
              <w:t>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 в пределах 100. Приемы прибавления однозначного числа с переходом через разряд. Вычисления вида 26 + 7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Устное сложение и </w:t>
            </w:r>
            <w:r>
              <w:rPr>
                <w:rFonts w:ascii="Times New Roman" w:hAnsi="Times New Roman"/>
                <w:sz w:val="24"/>
              </w:rPr>
              <w:t>вычитание чисел в пределах 100. Приемы вычитания однозначного числа с переходом через разряд. Вычисления вида 35 - 7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</w:t>
            </w:r>
            <w:r>
              <w:rPr>
                <w:rFonts w:ascii="Times New Roman" w:hAnsi="Times New Roman"/>
                <w:sz w:val="24"/>
              </w:rPr>
              <w:t xml:space="preserve"> суммы, разности удобным способом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Расчётные задачи на увеличение/уменьшение величины на</w:t>
            </w:r>
            <w:r>
              <w:rPr>
                <w:rFonts w:ascii="Times New Roman" w:hAnsi="Times New Roman"/>
                <w:sz w:val="24"/>
              </w:rPr>
              <w:t xml:space="preserve"> несколько единиц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Взаимосвязь компонентов и результата действия сложения. Буквенные выражения. Уравнения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Неизвестный компонент действия сложения, его нахождение. Проверка сложения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Взаимосвязь компонентов и результата действия вычитания. Проверка вычитания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Запись решения задачи в два действия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9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405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с таблицами: </w:t>
            </w:r>
            <w:r>
              <w:rPr>
                <w:rFonts w:ascii="Times New Roman" w:hAnsi="Times New Roman"/>
                <w:sz w:val="24"/>
              </w:rPr>
              <w:t>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Проверка сложения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Классификация объектов по заданному и </w:t>
            </w:r>
            <w:r>
              <w:rPr>
                <w:rFonts w:ascii="Times New Roman" w:hAnsi="Times New Roman"/>
                <w:sz w:val="24"/>
              </w:rPr>
              <w:t>самостоятельно установленному основанию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Периметр многоугольника (треугольника, </w:t>
            </w:r>
            <w:r>
              <w:rPr>
                <w:rFonts w:ascii="Times New Roman" w:hAnsi="Times New Roman"/>
                <w:sz w:val="24"/>
              </w:rPr>
              <w:t>четырехугольника)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Распознавание и изображение геометрических </w:t>
            </w:r>
            <w:r>
              <w:rPr>
                <w:rFonts w:ascii="Times New Roman" w:hAnsi="Times New Roman"/>
                <w:sz w:val="24"/>
              </w:rPr>
              <w:t>фигур: прямой угол. Виды углов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Письменное сложение и вычитание чисел в пределах 100. Прибавление и вычитание </w:t>
            </w:r>
            <w:r>
              <w:rPr>
                <w:rFonts w:ascii="Times New Roman" w:hAnsi="Times New Roman"/>
                <w:sz w:val="24"/>
              </w:rPr>
              <w:t>однозначного числа с переходом через разряд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геометрических фигур: прямоугольник, квадрат. Протиположные стороны прямоугольника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Увеличение, уменьшение длины отрезка на заданную </w:t>
            </w:r>
            <w:r>
              <w:rPr>
                <w:rFonts w:ascii="Times New Roman" w:hAnsi="Times New Roman"/>
                <w:sz w:val="24"/>
              </w:rPr>
              <w:t>величину. Запись действия (в см и мм, в мм)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24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фигуры: разбиение прямоугольника на квадраты, составление прямоугольника из квадратов. Составление прямоугольника из геометрических фигур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Изображение на </w:t>
            </w:r>
            <w:r>
              <w:rPr>
                <w:rFonts w:ascii="Times New Roman" w:hAnsi="Times New Roman"/>
                <w:sz w:val="24"/>
              </w:rPr>
              <w:t>листе в клетку квадрата с заданной длиной стороны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71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задач на нахождение </w:t>
            </w:r>
            <w:r>
              <w:rPr>
                <w:rFonts w:ascii="Times New Roman" w:hAnsi="Times New Roman"/>
                <w:sz w:val="24"/>
              </w:rPr>
              <w:t>периметра прямоугольника, квадрата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7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Нахождение неизвестного слагаемого (вычисления в </w:t>
            </w:r>
            <w:r>
              <w:rPr>
                <w:rFonts w:ascii="Times New Roman" w:hAnsi="Times New Roman"/>
                <w:sz w:val="24"/>
              </w:rPr>
              <w:t>пределах 100)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Закономерность в ряду объектов повседневной жизни: её объяснение с </w:t>
            </w:r>
            <w:r>
              <w:rPr>
                <w:rFonts w:ascii="Times New Roman" w:hAnsi="Times New Roman"/>
                <w:sz w:val="24"/>
              </w:rPr>
              <w:t>использованием математической терминологии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2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</w:t>
            </w:r>
            <w:r>
              <w:rPr>
                <w:rFonts w:ascii="Times New Roman" w:hAnsi="Times New Roman"/>
                <w:sz w:val="24"/>
              </w:rPr>
              <w:t xml:space="preserve"> 50. Деление на 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71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Порядок выполнения действий в числовом выражении, содержащем действия сложения и вычитания (без скобок) в </w:t>
            </w:r>
            <w:r>
              <w:rPr>
                <w:rFonts w:ascii="Times New Roman" w:hAnsi="Times New Roman"/>
                <w:sz w:val="24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9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Табличное </w:t>
            </w:r>
            <w:r>
              <w:rPr>
                <w:rFonts w:ascii="Times New Roman" w:hAnsi="Times New Roman"/>
                <w:sz w:val="24"/>
              </w:rPr>
              <w:t>умножение в пределах 50. Умножение числа 6 и на 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</w:t>
            </w:r>
            <w:r>
              <w:rPr>
                <w:rFonts w:ascii="Times New Roman" w:hAnsi="Times New Roman"/>
                <w:sz w:val="24"/>
              </w:rPr>
              <w:t xml:space="preserve"> 9. Таблица умножения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на 1, на 0. Деление числа 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21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Составление утверждений относительно </w:t>
            </w:r>
            <w:r>
              <w:rPr>
                <w:rFonts w:ascii="Times New Roman" w:hAnsi="Times New Roman"/>
                <w:sz w:val="24"/>
              </w:rPr>
              <w:t>заданного набора геометрических фигур. Распределение геометрических фигур на группы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</w:tbl>
    <w:p w:rsidR="005C38EE" w:rsidRDefault="005C38EE">
      <w:pPr>
        <w:sectPr w:rsidR="005C38EE">
          <w:pgSz w:w="16383" w:h="11906"/>
          <w:pgMar w:top="1134" w:right="850" w:bottom="1134" w:left="1701" w:header="720" w:footer="720" w:gutter="0"/>
          <w:cols w:space="720"/>
        </w:sectPr>
      </w:pPr>
    </w:p>
    <w:p w:rsidR="005C38EE" w:rsidRDefault="00006E7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"/>
        <w:gridCol w:w="3461"/>
        <w:gridCol w:w="783"/>
        <w:gridCol w:w="1473"/>
        <w:gridCol w:w="1576"/>
        <w:gridCol w:w="1110"/>
        <w:gridCol w:w="1922"/>
      </w:tblGrid>
      <w:tr w:rsidR="005C38EE">
        <w:trPr>
          <w:trHeight w:val="30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79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5C38EE">
        <w:trPr>
          <w:trHeight w:val="195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5C38EE">
        <w:trPr>
          <w:trHeight w:val="217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Неизвестный компонент арифметического действия: различение, называние, комментирование </w:t>
            </w:r>
            <w:r>
              <w:rPr>
                <w:rFonts w:ascii="Times New Roman" w:hAnsi="Times New Roman"/>
                <w:sz w:val="24"/>
              </w:rPr>
              <w:t>процесса нахождения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5C38EE">
        <w:trPr>
          <w:trHeight w:val="217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текстовой задачей: анализ</w:t>
            </w:r>
            <w:r>
              <w:rPr>
                <w:rFonts w:ascii="Times New Roman" w:hAnsi="Times New Roman"/>
                <w:sz w:val="24"/>
              </w:rPr>
              <w:t xml:space="preserve"> данных и отношений, представление текста на модели. Решение задач на нахождение четвёртого пропорционального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Таблицы с данными о реальных процессах и явлениях;</w:t>
            </w:r>
            <w:r>
              <w:rPr>
                <w:rFonts w:ascii="Times New Roman" w:hAnsi="Times New Roman"/>
                <w:sz w:val="24"/>
              </w:rPr>
              <w:t xml:space="preserve"> внесение данных в таблицу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5C38EE">
        <w:trPr>
          <w:trHeight w:val="217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Устные вычисления: </w:t>
            </w:r>
            <w:r>
              <w:rPr>
                <w:rFonts w:ascii="Times New Roman" w:hAnsi="Times New Roman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5C38EE">
        <w:trPr>
          <w:trHeight w:val="58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</w:t>
              </w:r>
            </w:hyperlink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Соотношение «цена, </w:t>
            </w:r>
            <w:r>
              <w:rPr>
                <w:rFonts w:ascii="Times New Roman" w:hAnsi="Times New Roman"/>
                <w:sz w:val="24"/>
              </w:rPr>
              <w:t>количество, стоимость» в практической ситуации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5C38EE">
        <w:trPr>
          <w:trHeight w:val="217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15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Задачи на расчет скорости, времени или пройденного пути при движении одного объекта. Связь между </w:t>
            </w:r>
            <w:r>
              <w:rPr>
                <w:rFonts w:ascii="Times New Roman" w:hAnsi="Times New Roman"/>
                <w:sz w:val="24"/>
              </w:rPr>
              <w:t>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sz w:val="24"/>
              </w:rPr>
              <w:t>понимание отношений больше или меньше на…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5C38EE">
        <w:trPr>
          <w:trHeight w:val="16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Верные (истинные) и неверные (ложные) </w:t>
            </w:r>
            <w:r>
              <w:rPr>
                <w:rFonts w:ascii="Times New Roman" w:hAnsi="Times New Roman"/>
                <w:sz w:val="24"/>
              </w:rPr>
              <w:t>утверждения: конструирование, проверка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Кратное сравнение чисел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u/c4e08cc0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Единицы площади – квадратный </w:t>
            </w:r>
            <w:r>
              <w:rPr>
                <w:rFonts w:ascii="Times New Roman" w:hAnsi="Times New Roman"/>
                <w:sz w:val="24"/>
              </w:rPr>
              <w:t>метр, квадратный сантиметр, квадратный дециметр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</w:t>
              </w:r>
            </w:hyperlink>
          </w:p>
        </w:tc>
      </w:tr>
      <w:tr w:rsidR="005C38EE">
        <w:trPr>
          <w:trHeight w:val="190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на клетчатой бумаге 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Конструирование многоугольника из данных фигур, деление </w:t>
            </w:r>
            <w:r>
              <w:rPr>
                <w:rFonts w:ascii="Times New Roman" w:hAnsi="Times New Roman"/>
                <w:sz w:val="24"/>
              </w:rPr>
              <w:t>многоугольника на части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5C38EE">
        <w:trPr>
          <w:trHeight w:val="121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с числом 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Таблица умножения: анализ, </w:t>
            </w:r>
            <w:r>
              <w:rPr>
                <w:rFonts w:ascii="Times New Roman" w:hAnsi="Times New Roman"/>
                <w:sz w:val="24"/>
              </w:rPr>
              <w:t>формулирование закономерностей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Планирование хода решения задачи арифметическим способом. Решение задач изученных видов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Конструирование прямоугольника из </w:t>
            </w:r>
            <w:r>
              <w:rPr>
                <w:rFonts w:ascii="Times New Roman" w:hAnsi="Times New Roman"/>
                <w:sz w:val="24"/>
              </w:rPr>
              <w:t>данных фигур, деление прямоугольника на части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Проверка правильности нахождения периметра, площади </w:t>
            </w:r>
            <w:r>
              <w:rPr>
                <w:rFonts w:ascii="Times New Roman" w:hAnsi="Times New Roman"/>
                <w:sz w:val="24"/>
              </w:rPr>
              <w:t>прямоугольника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площади в заданных единицах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5C38EE">
        <w:trPr>
          <w:trHeight w:val="17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Нахождение площади фигуры, составленной из прямоугольников </w:t>
            </w:r>
            <w:r>
              <w:rPr>
                <w:rFonts w:ascii="Times New Roman" w:hAnsi="Times New Roman"/>
                <w:sz w:val="24"/>
              </w:rPr>
              <w:t>(квадратов)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нахождение доли величины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Доля величины: половина, четверть в практической ситуации, сравнение величин, </w:t>
            </w:r>
            <w:r>
              <w:rPr>
                <w:rFonts w:ascii="Times New Roman" w:hAnsi="Times New Roman"/>
                <w:sz w:val="24"/>
              </w:rPr>
              <w:t>выраженных долями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78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Время (единица времени — секунда); </w:t>
            </w:r>
            <w:r>
              <w:rPr>
                <w:rFonts w:ascii="Times New Roman" w:hAnsi="Times New Roman"/>
                <w:sz w:val="24"/>
              </w:rPr>
              <w:t>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ru/c4e095bc</w:t>
              </w:r>
            </w:hyperlink>
          </w:p>
        </w:tc>
      </w:tr>
      <w:tr w:rsidR="005C38EE">
        <w:trPr>
          <w:trHeight w:val="220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</w:t>
              </w:r>
            </w:hyperlink>
          </w:p>
        </w:tc>
      </w:tr>
      <w:tr w:rsidR="005C38EE">
        <w:trPr>
          <w:trHeight w:val="190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Расчёт времени. </w:t>
            </w:r>
            <w:r>
              <w:rPr>
                <w:rFonts w:ascii="Times New Roman" w:hAnsi="Times New Roman"/>
                <w:sz w:val="24"/>
              </w:rPr>
              <w:t>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Соотношение «больше/ меньше на/в» в ситуации сравнения предметов и объектов </w:t>
            </w:r>
            <w:r>
              <w:rPr>
                <w:rFonts w:ascii="Times New Roman" w:hAnsi="Times New Roman"/>
                <w:sz w:val="24"/>
              </w:rPr>
              <w:t>на основе измерения величин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</w:t>
              </w:r>
            </w:hyperlink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умножение суммы на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Деление суммы </w:t>
            </w:r>
            <w:r>
              <w:rPr>
                <w:rFonts w:ascii="Times New Roman" w:hAnsi="Times New Roman"/>
                <w:sz w:val="24"/>
              </w:rPr>
              <w:t>на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5C38EE">
        <w:trPr>
          <w:trHeight w:val="19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Проверка результата вычисления: </w:t>
            </w:r>
            <w:r>
              <w:rPr>
                <w:rFonts w:ascii="Times New Roman" w:hAnsi="Times New Roman"/>
                <w:sz w:val="24"/>
              </w:rPr>
              <w:t>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Применение устных приёмов </w:t>
            </w:r>
            <w:r>
              <w:rPr>
                <w:rFonts w:ascii="Times New Roman" w:hAnsi="Times New Roman"/>
                <w:sz w:val="24"/>
              </w:rPr>
              <w:t>вычисления для решения практических задач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u/c4e14e62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с таблицей: анализ данных, </w:t>
            </w:r>
            <w:r>
              <w:rPr>
                <w:rFonts w:ascii="Times New Roman" w:hAnsi="Times New Roman"/>
                <w:sz w:val="24"/>
              </w:rPr>
              <w:t>использование информации для ответов на вопросы и решения задач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Стоимость (единицы — рубль, копейка); установление отношения «дороже/дешевле на/в» (в </w:t>
            </w:r>
            <w:r>
              <w:rPr>
                <w:rFonts w:ascii="Times New Roman" w:hAnsi="Times New Roman"/>
                <w:sz w:val="24"/>
              </w:rPr>
              <w:t>повторение)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по разделу "Величины". Повторение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5C38EE">
        <w:trPr>
          <w:trHeight w:val="154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информацией: чтение информации, представленной в разной форме. Римская система счисления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с круглым числом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5C38EE">
        <w:trPr>
          <w:trHeight w:val="94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Алгоритмы (правила) устных и письменных вычислений (сложение, вычитание, умножение, </w:t>
            </w:r>
            <w:r>
              <w:rPr>
                <w:rFonts w:ascii="Times New Roman" w:hAnsi="Times New Roman"/>
                <w:sz w:val="24"/>
              </w:rPr>
              <w:t>деление)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вычитание в пределах</w:t>
            </w:r>
            <w:r>
              <w:rPr>
                <w:rFonts w:ascii="Times New Roman" w:hAnsi="Times New Roman"/>
                <w:sz w:val="24"/>
              </w:rPr>
              <w:t xml:space="preserve"> 1000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 деления на однозначное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Деление </w:t>
            </w:r>
            <w:r>
              <w:rPr>
                <w:rFonts w:ascii="Times New Roman" w:hAnsi="Times New Roman"/>
                <w:sz w:val="24"/>
              </w:rPr>
              <w:t>круглого числа, на круглое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Изображение прямоугольника с заданным отношением длин </w:t>
            </w:r>
            <w:r>
              <w:rPr>
                <w:rFonts w:ascii="Times New Roman" w:hAnsi="Times New Roman"/>
                <w:sz w:val="24"/>
              </w:rPr>
              <w:t>сторон (больше или меньше на, в)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</w:t>
              </w:r>
            </w:hyperlink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расчет времени, количества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Приемы деления на </w:t>
            </w:r>
            <w:r>
              <w:rPr>
                <w:rFonts w:ascii="Times New Roman" w:hAnsi="Times New Roman"/>
                <w:sz w:val="24"/>
              </w:rPr>
              <w:t>однозначное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</w:t>
              </w:r>
            </w:hyperlink>
          </w:p>
        </w:tc>
      </w:tr>
      <w:tr w:rsidR="005C38EE">
        <w:trPr>
          <w:trHeight w:val="217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Проверка правильности вычислений: прикидка и оценка результата. Знакомство с калькулятором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Текстовые задачи. Задачи в 2-3 действия. Повторение и </w:t>
            </w:r>
            <w:r>
              <w:rPr>
                <w:rFonts w:ascii="Times New Roman" w:hAnsi="Times New Roman"/>
                <w:sz w:val="24"/>
              </w:rPr>
              <w:t>закрепление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Нахождение значения числового выражения (со скобками или без </w:t>
            </w:r>
            <w:r>
              <w:rPr>
                <w:rFonts w:ascii="Times New Roman" w:hAnsi="Times New Roman"/>
                <w:sz w:val="24"/>
              </w:rPr>
              <w:t>скобок)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</w:tbl>
    <w:p w:rsidR="005C38EE" w:rsidRDefault="005C38EE">
      <w:pPr>
        <w:sectPr w:rsidR="005C38EE">
          <w:pgSz w:w="16383" w:h="11906"/>
          <w:pgMar w:top="1134" w:right="850" w:bottom="1134" w:left="1701" w:header="720" w:footer="720" w:gutter="0"/>
          <w:cols w:space="720"/>
        </w:sectPr>
      </w:pPr>
    </w:p>
    <w:p w:rsidR="005C38EE" w:rsidRDefault="00006E7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3432"/>
        <w:gridCol w:w="786"/>
        <w:gridCol w:w="1477"/>
        <w:gridCol w:w="1579"/>
        <w:gridCol w:w="1113"/>
        <w:gridCol w:w="1925"/>
      </w:tblGrid>
      <w:tr w:rsidR="005C38EE">
        <w:trPr>
          <w:trHeight w:val="30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795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Установление порядка выполнения действий в</w:t>
            </w:r>
            <w:r>
              <w:rPr>
                <w:rFonts w:ascii="Times New Roman" w:hAnsi="Times New Roman"/>
                <w:sz w:val="24"/>
              </w:rPr>
              <w:t xml:space="preserve"> числовом выражении (без скобок), содержащем 2-4 действия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Приемы прикидки результата и оценки </w:t>
            </w:r>
            <w:r>
              <w:rPr>
                <w:rFonts w:ascii="Times New Roman" w:hAnsi="Times New Roman"/>
                <w:sz w:val="24"/>
              </w:rPr>
              <w:t>правильности выполнения деления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5C38EE">
        <w:trPr>
          <w:trHeight w:val="244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работы с электронными техническими средствами. Применение </w:t>
            </w:r>
            <w:r>
              <w:rPr>
                <w:rFonts w:ascii="Times New Roman" w:hAnsi="Times New Roman"/>
                <w:sz w:val="24"/>
              </w:rPr>
              <w:t>электронных средств для закрепления алгоритмов вычислений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Числа в пределах миллиона: увеличение и уменьшение числа на несколько единиц </w:t>
            </w:r>
            <w:r>
              <w:rPr>
                <w:rFonts w:ascii="Times New Roman" w:hAnsi="Times New Roman"/>
                <w:sz w:val="24"/>
              </w:rPr>
              <w:t>разряда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числового 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54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группы многозначных чисел. Классификация чисел. Класс миллионов. Класс миллиардов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Библиотека ЦОК</w:t>
            </w:r>
          </w:p>
          <w:p w:rsidR="005C38EE" w:rsidRDefault="005C38EE">
            <w:pPr>
              <w:numPr>
                <w:ilvl w:val="0"/>
                <w:numId w:val="1"/>
              </w:numPr>
              <w:spacing w:after="0"/>
            </w:pPr>
            <w:hyperlink r:id="rId127" w:history="1">
              <w:r w:rsidR="00006E79"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 w:rsidR="00006E79">
              <w:rPr>
                <w:rFonts w:ascii="Times New Roman" w:hAnsi="Times New Roman"/>
                <w:sz w:val="24"/>
              </w:rPr>
              <w:t xml:space="preserve"> 2)</w:t>
            </w:r>
            <w:hyperlink r:id="rId128" w:history="1">
              <w:r w:rsidR="00006E79"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на работу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Составление высказываний о свойствах числа. Запись </w:t>
            </w:r>
            <w:r>
              <w:rPr>
                <w:rFonts w:ascii="Times New Roman" w:hAnsi="Times New Roman"/>
                <w:sz w:val="24"/>
              </w:rPr>
              <w:t>признаков сравнения чисел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на 10, 100, 1000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на 10, 100, 1000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Наглядные представления о симметрии. Фигуры, имеющие ось </w:t>
            </w:r>
            <w:r>
              <w:rPr>
                <w:rFonts w:ascii="Times New Roman" w:hAnsi="Times New Roman"/>
                <w:sz w:val="24"/>
              </w:rPr>
              <w:t>симметрии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5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Сравнение объектов по длине. Соотношения между величинами длины, их </w:t>
            </w:r>
            <w:r>
              <w:rPr>
                <w:rFonts w:ascii="Times New Roman" w:hAnsi="Times New Roman"/>
                <w:sz w:val="24"/>
              </w:rPr>
              <w:t>применение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Применение соотношений между единицами </w:t>
            </w:r>
            <w:r>
              <w:rPr>
                <w:rFonts w:ascii="Times New Roman" w:hAnsi="Times New Roman"/>
                <w:sz w:val="24"/>
              </w:rPr>
              <w:t>площади в практических и учебных ситуациях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на нахождение площади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Нахождение площади фигуры разными способами: палетка, разбиение на </w:t>
            </w:r>
            <w:r>
              <w:rPr>
                <w:rFonts w:ascii="Times New Roman" w:hAnsi="Times New Roman"/>
                <w:sz w:val="24"/>
              </w:rPr>
              <w:t>прямоугольники или единичные квадраты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Применение соотношений между </w:t>
            </w:r>
            <w:r>
              <w:rPr>
                <w:rFonts w:ascii="Times New Roman" w:hAnsi="Times New Roman"/>
                <w:sz w:val="24"/>
              </w:rPr>
              <w:t>единицами массы в практических и учебных ситуациях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5C38EE">
        <w:trPr>
          <w:trHeight w:val="19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на расчет времени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Закрепление. Таблица единиц </w:t>
            </w:r>
            <w:r>
              <w:rPr>
                <w:rFonts w:ascii="Times New Roman" w:hAnsi="Times New Roman"/>
                <w:sz w:val="24"/>
              </w:rPr>
              <w:t>времени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задач на нахождение величины (массы, </w:t>
            </w:r>
            <w:r>
              <w:rPr>
                <w:rFonts w:ascii="Times New Roman" w:hAnsi="Times New Roman"/>
                <w:sz w:val="24"/>
              </w:rPr>
              <w:t>длины)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на нахождение длины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0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и контрпримеры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Применение представлений о доле </w:t>
            </w:r>
            <w:r>
              <w:rPr>
                <w:rFonts w:ascii="Times New Roman" w:hAnsi="Times New Roman"/>
                <w:sz w:val="24"/>
              </w:rPr>
              <w:t>величины для решения практических задач (в одно действие)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математических объектов</w:t>
            </w:r>
            <w:r>
              <w:rPr>
                <w:rFonts w:ascii="Times New Roman" w:hAnsi="Times New Roman"/>
                <w:sz w:val="24"/>
              </w:rPr>
              <w:t xml:space="preserve"> (общее, различное, уникальное/специфичное)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 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Запись решения задачи по действиям с </w:t>
            </w:r>
            <w:r>
              <w:rPr>
                <w:rFonts w:ascii="Times New Roman" w:hAnsi="Times New Roman"/>
                <w:sz w:val="24"/>
              </w:rPr>
              <w:t>пояснениями и с помощью числового выражения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Конструирование: разбиение фигуры на прямоугольники (квадраты), конструирование фигуры из прямоугольников. Выполнение построений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Устные приемы вычислений: </w:t>
            </w:r>
            <w:r>
              <w:rPr>
                <w:rFonts w:ascii="Times New Roman" w:hAnsi="Times New Roman"/>
                <w:sz w:val="24"/>
              </w:rPr>
              <w:t>умножение и деление с многозначным числом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Увеличение значения величины в несколько раз (умножение </w:t>
            </w:r>
            <w:r>
              <w:rPr>
                <w:rFonts w:ascii="Times New Roman" w:hAnsi="Times New Roman"/>
                <w:sz w:val="24"/>
              </w:rPr>
              <w:t>на однозначное число)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компонента действия</w:t>
            </w:r>
            <w:r>
              <w:rPr>
                <w:rFonts w:ascii="Times New Roman" w:hAnsi="Times New Roman"/>
                <w:sz w:val="24"/>
              </w:rPr>
              <w:t xml:space="preserve"> умножения (с комментированием)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5C38EE">
        <w:trPr>
          <w:trHeight w:val="10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71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5C38EE">
        <w:trPr>
          <w:trHeight w:val="190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Уменьшение значения </w:t>
            </w:r>
            <w:r>
              <w:rPr>
                <w:rFonts w:ascii="Times New Roman" w:hAnsi="Times New Roman"/>
                <w:sz w:val="24"/>
              </w:rPr>
              <w:t>величины в несколько раз (деление на однозначное число)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представлений об умножении, делении для решения практических задач</w:t>
            </w:r>
            <w:r>
              <w:rPr>
                <w:rFonts w:ascii="Times New Roman" w:hAnsi="Times New Roman"/>
                <w:sz w:val="24"/>
              </w:rPr>
              <w:t xml:space="preserve"> (в одно действие)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по разделу "Нумерация"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Разные приемы записи решения задачи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5C38EE">
        <w:trPr>
          <w:trHeight w:val="241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u/c4e2226a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https://m.edsoo.ru/c4e24736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0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с остатком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55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работы с электронными техническими </w:t>
            </w:r>
            <w:r>
              <w:rPr>
                <w:rFonts w:ascii="Times New Roman" w:hAnsi="Times New Roman"/>
                <w:sz w:val="24"/>
              </w:rPr>
              <w:t>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24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работы с электронными техническими средствами. Применение </w:t>
            </w:r>
            <w:r>
              <w:rPr>
                <w:rFonts w:ascii="Times New Roman" w:hAnsi="Times New Roman"/>
                <w:sz w:val="24"/>
              </w:rPr>
              <w:t>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https://m.edsoo.ru/c4e1c6f8</w:t>
              </w:r>
            </w:hyperlink>
          </w:p>
        </w:tc>
      </w:tr>
      <w:tr w:rsidR="005C38EE">
        <w:trPr>
          <w:trHeight w:val="244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"Конструирование: разбиение фигуры на 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Модели пространственных геометрических фигур в окружающем мире (цилиндр, </w:t>
            </w:r>
            <w:r>
              <w:rPr>
                <w:rFonts w:ascii="Times New Roman" w:hAnsi="Times New Roman"/>
                <w:sz w:val="24"/>
              </w:rPr>
              <w:t>пирамида, конус)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1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Письменное умножение и деление многозначных </w:t>
            </w:r>
            <w:r>
              <w:rPr>
                <w:rFonts w:ascii="Times New Roman" w:hAnsi="Times New Roman"/>
                <w:sz w:val="24"/>
              </w:rPr>
              <w:t>чисел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sz w:val="24"/>
              </w:rPr>
              <w:t>нахождение 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Окружность и круг: </w:t>
            </w:r>
            <w:r>
              <w:rPr>
                <w:rFonts w:ascii="Times New Roman" w:hAnsi="Times New Roman"/>
                <w:sz w:val="24"/>
              </w:rPr>
              <w:t>построение, нахождение радиуса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09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радиуса". Повторение по теме "Геометрические фигуры"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/c4e296aa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https://m.edsoo.ru/c4e2911e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https://m.edsoo.ru/c4e29510</w:t>
              </w:r>
            </w:hyperlink>
          </w:p>
        </w:tc>
      </w:tr>
      <w:tr w:rsidR="005C38EE">
        <w:trPr>
          <w:trHeight w:val="244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 по теме "Задачи на нахождение доли величины, величины по её доле". Материал для расширения и </w:t>
            </w:r>
            <w:r>
              <w:rPr>
                <w:rFonts w:ascii="Times New Roman" w:hAnsi="Times New Roman"/>
                <w:sz w:val="24"/>
              </w:rPr>
              <w:t>углубления знаний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Библиотека ЦОК</w:t>
            </w:r>
          </w:p>
          <w:p w:rsidR="005C38EE" w:rsidRDefault="005C38EE">
            <w:pPr>
              <w:numPr>
                <w:ilvl w:val="0"/>
                <w:numId w:val="2"/>
              </w:numPr>
              <w:spacing w:after="0"/>
            </w:pPr>
            <w:hyperlink r:id="rId170" w:history="1">
              <w:r w:rsidR="00006E79"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 w:rsidR="00006E79">
              <w:rPr>
                <w:rFonts w:ascii="Times New Roman" w:hAnsi="Times New Roman"/>
                <w:sz w:val="24"/>
              </w:rPr>
              <w:t xml:space="preserve"> 2)</w:t>
            </w:r>
            <w:hyperlink r:id="rId171" w:history="1">
              <w:r w:rsidR="00006E79"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5C38EE">
        <w:trPr>
          <w:trHeight w:val="244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Построение изученных геометрических фигур заданными измерениями) с </w:t>
            </w:r>
            <w:r>
              <w:rPr>
                <w:rFonts w:ascii="Times New Roman" w:hAnsi="Times New Roman"/>
                <w:sz w:val="24"/>
              </w:rPr>
              <w:t>помощью чертежных инструментов: линейки, угольника, циркуля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5C38EE">
        <w:trPr>
          <w:trHeight w:val="190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Пространственные геометрические фигуры (тела): шар, куб, цилиндр, конус, пирамида; их различение, </w:t>
            </w:r>
            <w:r>
              <w:rPr>
                <w:rFonts w:ascii="Times New Roman" w:hAnsi="Times New Roman"/>
                <w:sz w:val="24"/>
              </w:rPr>
              <w:t>называние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5C38EE">
        <w:trPr>
          <w:trHeight w:val="190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https://m.edsoo.ru/c4e288ea</w:t>
              </w:r>
            </w:hyperlink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https://m.edsoo.ru/c4e299ca</w:t>
              </w:r>
            </w:hyperlink>
          </w:p>
        </w:tc>
      </w:tr>
      <w:tr w:rsidR="005C38EE">
        <w:trPr>
          <w:trHeight w:val="555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</w:tbl>
    <w:p w:rsidR="005C38EE" w:rsidRDefault="005C38EE">
      <w:pPr>
        <w:sectPr w:rsidR="005C38EE">
          <w:pgSz w:w="16383" w:h="11906"/>
          <w:pgMar w:top="1134" w:right="850" w:bottom="1134" w:left="1701" w:header="720" w:footer="720" w:gutter="0"/>
          <w:cols w:space="720"/>
        </w:sectPr>
      </w:pPr>
    </w:p>
    <w:p w:rsidR="005C38EE" w:rsidRDefault="005C38EE">
      <w:pPr>
        <w:sectPr w:rsidR="005C38EE">
          <w:pgSz w:w="16383" w:h="11906"/>
          <w:pgMar w:top="1134" w:right="850" w:bottom="1134" w:left="1701" w:header="720" w:footer="720" w:gutter="0"/>
          <w:cols w:space="720"/>
        </w:sectPr>
      </w:pPr>
    </w:p>
    <w:p w:rsidR="005C38EE" w:rsidRDefault="00006E79">
      <w:pPr>
        <w:spacing w:after="0"/>
        <w:ind w:left="120"/>
      </w:pPr>
      <w:bookmarkStart w:id="11" w:name="block-28462915"/>
      <w:bookmarkEnd w:id="10"/>
      <w:r>
        <w:rPr>
          <w:rFonts w:ascii="Times New Roman" w:hAnsi="Times New Roman"/>
          <w:b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5C38EE" w:rsidRDefault="00006E7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3168"/>
        <w:gridCol w:w="815"/>
        <w:gridCol w:w="1510"/>
        <w:gridCol w:w="1611"/>
        <w:gridCol w:w="1139"/>
        <w:gridCol w:w="1959"/>
      </w:tblGrid>
      <w:tr w:rsidR="005C38EE">
        <w:trPr>
          <w:trHeight w:val="3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795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Количественный счет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Порядковый счет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9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по количеству: столько же, сколько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по количеству: больше, меньше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Расположение предметов и объектов на плоскости, в пространстве: установление пространственных отношений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Различение, чтение чисел. Число и цифра 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и количество. Число и цифра 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Увеличение числа на одну или несколько единиц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4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Уменьшение числа на одну </w:t>
            </w:r>
            <w:r>
              <w:rPr>
                <w:rFonts w:ascii="Times New Roman" w:hAnsi="Times New Roman"/>
                <w:sz w:val="24"/>
              </w:rPr>
              <w:t>или несколько единиц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Состав числа. Запись чисел в заданном </w:t>
            </w:r>
            <w:r>
              <w:rPr>
                <w:rFonts w:ascii="Times New Roman" w:hAnsi="Times New Roman"/>
                <w:sz w:val="24"/>
              </w:rPr>
              <w:t>порядке. Число и цифра 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Распознавание геометрических фигур: точка, отрезок и др.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</w:t>
            </w:r>
            <w:r>
              <w:rPr>
                <w:rFonts w:ascii="Times New Roman" w:hAnsi="Times New Roman"/>
                <w:sz w:val="24"/>
              </w:rPr>
              <w:t xml:space="preserve"> геометрических фигур с помощью линейки на листе в клетку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Запись результата сравнения: больше, меньше, столько же (равно)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без измерения: выше — ниже,</w:t>
            </w:r>
            <w:r>
              <w:rPr>
                <w:rFonts w:ascii="Times New Roman" w:hAnsi="Times New Roman"/>
                <w:sz w:val="24"/>
              </w:rPr>
              <w:t xml:space="preserve"> шире — уже, длиннее — короче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геометрических фигур: общее, различное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3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Увеличение, уменьшение числа на одну или несколько </w:t>
            </w:r>
            <w:r>
              <w:rPr>
                <w:rFonts w:ascii="Times New Roman" w:hAnsi="Times New Roman"/>
                <w:sz w:val="24"/>
              </w:rPr>
              <w:t>единиц. Число и цифра 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как результат счета. Состав числа. Число и цифра 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как результат измерения. Число и цифра 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и цифра 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Закономерность в ряду заданных объектов: её</w:t>
            </w:r>
            <w:r>
              <w:rPr>
                <w:rFonts w:ascii="Times New Roman" w:hAnsi="Times New Roman"/>
                <w:sz w:val="24"/>
              </w:rPr>
              <w:t xml:space="preserve"> обнаружение, продолжение ряда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Обобщение. Состав чисел в пределах 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Единицы длины: сантиметр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длины отрезка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длины с помощью линейки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5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Действие сложения. Компоненты действия,</w:t>
            </w:r>
            <w:r>
              <w:rPr>
                <w:rFonts w:ascii="Times New Roman" w:hAnsi="Times New Roman"/>
                <w:sz w:val="24"/>
              </w:rPr>
              <w:t xml:space="preserve"> запись равенства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в пределах 10. Применение в практических ситуациях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Запись результата увеличения на несколько единиц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Текстовая задача: структурные элементы. </w:t>
            </w:r>
            <w:r>
              <w:rPr>
                <w:rFonts w:ascii="Times New Roman" w:hAnsi="Times New Roman"/>
                <w:sz w:val="24"/>
              </w:rPr>
              <w:t>Дополнение текста до задачи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Текстовая задача: структурные элементы, составление текстовой задачи по образцу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Изображение геометрических фигур с помощью линейки </w:t>
            </w:r>
            <w:r>
              <w:rPr>
                <w:rFonts w:ascii="Times New Roman" w:hAnsi="Times New Roman"/>
                <w:sz w:val="24"/>
              </w:rPr>
              <w:t>на листе в клетку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Таблица сложения чисел (в пределах 10)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Текстовая сюжетная задача в одно действие. Выбор и объяснение </w:t>
            </w:r>
            <w:r>
              <w:rPr>
                <w:rFonts w:ascii="Times New Roman" w:hAnsi="Times New Roman"/>
                <w:sz w:val="24"/>
              </w:rPr>
              <w:t>верного решения задачи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длин отрезков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24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отношений. Внутри. Вне. Между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2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фигуры: распознавание круга, треугольника, четырехугольника. Распределение фигур на группы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Вычитание в пределах 10. Применение в практических ситуациях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в пределах 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Запись результата вычитания нескольких единиц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Выбор и</w:t>
            </w:r>
            <w:r>
              <w:rPr>
                <w:rFonts w:ascii="Times New Roman" w:hAnsi="Times New Roman"/>
                <w:sz w:val="24"/>
              </w:rPr>
              <w:t xml:space="preserve"> запись арифметического действия в практической ситуации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 в пределах 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21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Перестановка слагаемых при сложении чисел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Обобщение. Сложение и вычитание в пределах 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71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фигуры: квадрат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фигуры: прямоугольник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Выбор </w:t>
            </w:r>
            <w:r>
              <w:rPr>
                <w:rFonts w:ascii="Times New Roman" w:hAnsi="Times New Roman"/>
                <w:sz w:val="24"/>
              </w:rPr>
              <w:t>и запись арифметического действия для получения ответа на вопрос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5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</w:rPr>
              <w:t>задач на увеличение, уменьшение длины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квадрата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Текстовая сюжетная задача в одно действие: запись решения, ответа задачи. Задачи на нахождение </w:t>
            </w:r>
            <w:r>
              <w:rPr>
                <w:rFonts w:ascii="Times New Roman" w:hAnsi="Times New Roman"/>
                <w:sz w:val="24"/>
              </w:rPr>
              <w:t>неизвестного уменьшаемого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Вычитание как действие, обратное сложению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Сравнение без измерения: старше </w:t>
            </w:r>
            <w:r>
              <w:rPr>
                <w:rFonts w:ascii="Times New Roman" w:hAnsi="Times New Roman"/>
                <w:sz w:val="24"/>
              </w:rPr>
              <w:t>— моложе, тяжелее — легче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Внесение одного-двух данных в таблицу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Числа от 1 до </w:t>
            </w:r>
            <w:r>
              <w:rPr>
                <w:rFonts w:ascii="Times New Roman" w:hAnsi="Times New Roman"/>
                <w:sz w:val="24"/>
              </w:rPr>
              <w:t>10. Сложение и вычитание. Повторение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нахождение суммы и остатка. Повторение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увеличение (уменьшение) числа на несколько единиц. Повторение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11 до 20. Десятичный принцип записи чисел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Измерение длины отрезка в разных единицах </w:t>
            </w:r>
            <w:r>
              <w:rPr>
                <w:rFonts w:ascii="Times New Roman" w:hAnsi="Times New Roman"/>
                <w:sz w:val="24"/>
              </w:rPr>
              <w:t>(сантиметры, дециметры)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в пределах 20 без перехода через десяток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Десяток. Счет десятками в пределах ста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5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Сложение и вычитание в пределах 20 без </w:t>
            </w:r>
            <w:r>
              <w:rPr>
                <w:rFonts w:ascii="Times New Roman" w:hAnsi="Times New Roman"/>
                <w:sz w:val="24"/>
              </w:rPr>
              <w:t>перехода через десяток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числа в виде суммы разрядных слагаемых. Запись числа, представленного в виде суммы разрядных слагаемых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Обобщение. Числа от 1 до 20: различение, чтение, запись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sz w:val="24"/>
              </w:rPr>
              <w:t>с числом 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разностное сравнение. Повторение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в пределах 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Вычитание в пределах 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в пределах 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чисел в пределах 20. Сложение однозначных чисел с переходом через десяток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1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Таблица сложения. </w:t>
            </w:r>
            <w:r>
              <w:rPr>
                <w:rFonts w:ascii="Times New Roman" w:hAnsi="Times New Roman"/>
                <w:sz w:val="24"/>
              </w:rPr>
              <w:t>Применение таблицы для сложения и вычитания чисел в пределах 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в пределах 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Вычитание в пределах 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Счёт по 2, по </w:t>
            </w:r>
            <w:r>
              <w:rPr>
                <w:rFonts w:ascii="Times New Roman" w:hAnsi="Times New Roman"/>
                <w:sz w:val="24"/>
              </w:rPr>
              <w:t>3, по 5. Сложение одинаковых слагаемых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Обобщение. Состав чисел в пределах 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Обобщение. Комментирование сложения и вычитания с переходом через </w:t>
            </w:r>
            <w:r>
              <w:rPr>
                <w:rFonts w:ascii="Times New Roman" w:hAnsi="Times New Roman"/>
                <w:sz w:val="24"/>
              </w:rPr>
              <w:t>десяток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«Числа от 1 до 20. Сложение и вычитание»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11 до 20. Повторение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Единица длины: сантиметр, дециметр. Повторение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Числа от 1 до 20. Сложение с переходом через десяток. </w:t>
            </w:r>
            <w:r>
              <w:rPr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 до 20. Вычитание с переходом через десяток. Повторение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 до 20. Повторение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компонента: действия сложения, вычитания. Повторение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Измерение длины </w:t>
            </w:r>
            <w:r>
              <w:rPr>
                <w:rFonts w:ascii="Times New Roman" w:hAnsi="Times New Roman"/>
                <w:sz w:val="24"/>
              </w:rPr>
              <w:t>отрезка. Повторение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Сравнение, группировка, закономерности, высказывания. Повторение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Таблицы. Повторение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132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</w:tbl>
    <w:p w:rsidR="005C38EE" w:rsidRDefault="005C38EE">
      <w:pPr>
        <w:sectPr w:rsidR="005C38EE">
          <w:pgSz w:w="16383" w:h="11906"/>
          <w:pgMar w:top="1134" w:right="850" w:bottom="1134" w:left="1701" w:header="720" w:footer="720" w:gutter="0"/>
          <w:cols w:space="720"/>
        </w:sectPr>
      </w:pPr>
    </w:p>
    <w:p w:rsidR="005C38EE" w:rsidRDefault="00006E7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"/>
        <w:gridCol w:w="3344"/>
        <w:gridCol w:w="795"/>
        <w:gridCol w:w="1488"/>
        <w:gridCol w:w="1590"/>
        <w:gridCol w:w="1122"/>
        <w:gridCol w:w="1936"/>
      </w:tblGrid>
      <w:tr w:rsidR="005C38EE">
        <w:trPr>
          <w:trHeight w:val="30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79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вычитание. Повторение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Числа в </w:t>
            </w:r>
            <w:r>
              <w:rPr>
                <w:rFonts w:ascii="Times New Roman" w:hAnsi="Times New Roman"/>
                <w:sz w:val="24"/>
              </w:rPr>
              <w:t>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Числа в пределах 100: упорядочение. </w:t>
            </w:r>
            <w:r>
              <w:rPr>
                <w:rFonts w:ascii="Times New Roman" w:hAnsi="Times New Roman"/>
                <w:sz w:val="24"/>
              </w:rPr>
              <w:t>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01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с величинами: измерение длины </w:t>
            </w:r>
            <w:r>
              <w:rPr>
                <w:rFonts w:ascii="Times New Roman" w:hAnsi="Times New Roman"/>
                <w:sz w:val="24"/>
              </w:rPr>
              <w:t>(единица длины — миллиметр)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Увеличение,</w:t>
            </w:r>
            <w:r>
              <w:rPr>
                <w:rFonts w:ascii="Times New Roman" w:hAnsi="Times New Roman"/>
                <w:sz w:val="24"/>
              </w:rPr>
              <w:t xml:space="preserve"> уменьшение числа на несколько единиц/десятков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Чтение, представление текста задачи в виде рисунка, схемы или другой </w:t>
            </w:r>
            <w:r>
              <w:rPr>
                <w:rFonts w:ascii="Times New Roman" w:hAnsi="Times New Roman"/>
                <w:sz w:val="24"/>
              </w:rPr>
              <w:t>модели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Закономерность в ряду чисел, геометрических фигур: её объяснение с </w:t>
            </w:r>
            <w:r>
              <w:rPr>
                <w:rFonts w:ascii="Times New Roman" w:hAnsi="Times New Roman"/>
                <w:sz w:val="24"/>
              </w:rPr>
              <w:t>использованием математической терминологии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71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с величинами: измерение времени (единицы </w:t>
            </w:r>
            <w:r>
              <w:rPr>
                <w:rFonts w:ascii="Times New Roman" w:hAnsi="Times New Roman"/>
                <w:sz w:val="24"/>
              </w:rPr>
              <w:t>времени — час, минута)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Распознавание и изображение геометрических фигур: ломаная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с величинами: измерение времени (единицы времени — час, </w:t>
            </w:r>
            <w:r>
              <w:rPr>
                <w:rFonts w:ascii="Times New Roman" w:hAnsi="Times New Roman"/>
                <w:sz w:val="24"/>
              </w:rPr>
              <w:t>минута). Определение времени по часам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Составление, чтение числового </w:t>
            </w:r>
            <w:r>
              <w:rPr>
                <w:rFonts w:ascii="Times New Roman" w:hAnsi="Times New Roman"/>
                <w:sz w:val="24"/>
              </w:rPr>
              <w:t>выражения со скобками, без скобок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Переместительное, сочетательное свойства сложения, их применение для </w:t>
            </w:r>
            <w:r>
              <w:rPr>
                <w:rFonts w:ascii="Times New Roman" w:hAnsi="Times New Roman"/>
                <w:sz w:val="24"/>
              </w:rPr>
              <w:t>вычислений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71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Верные (истинные) и неверные (ложные) утверждения, содержащие </w:t>
            </w:r>
            <w:r>
              <w:rPr>
                <w:rFonts w:ascii="Times New Roman" w:hAnsi="Times New Roman"/>
                <w:sz w:val="24"/>
              </w:rPr>
              <w:t>количественные, пространственные отношения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Устное сложение и вычитание чисел в пределах 100. Сложение и </w:t>
            </w:r>
            <w:r>
              <w:rPr>
                <w:rFonts w:ascii="Times New Roman" w:hAnsi="Times New Roman"/>
                <w:sz w:val="24"/>
              </w:rPr>
              <w:t>вычитание с круглым числом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 в пределах 100. Прибавление и вычитание однозначного числа без перехода через разряд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Проверка результата вычисления (реальность ответа, обратное действие). Проверка </w:t>
            </w:r>
            <w:r>
              <w:rPr>
                <w:rFonts w:ascii="Times New Roman" w:hAnsi="Times New Roman"/>
                <w:sz w:val="24"/>
              </w:rPr>
              <w:t>сложения и вычитания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Дополнение до круглого числа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Письменное сложение и </w:t>
            </w:r>
            <w:r>
              <w:rPr>
                <w:rFonts w:ascii="Times New Roman" w:hAnsi="Times New Roman"/>
                <w:sz w:val="24"/>
              </w:rPr>
              <w:t>вычитание чисел в пределах 100. Вычитание без перехода через разряд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2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</w:t>
            </w:r>
            <w:r>
              <w:rPr>
                <w:rFonts w:ascii="Times New Roman" w:hAnsi="Times New Roman"/>
                <w:sz w:val="24"/>
              </w:rPr>
              <w:t xml:space="preserve">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 в пределах 100. Приемы прибавления однозначного числа с переходом через разряд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Расчётные задачи на увеличение/уменьшение </w:t>
            </w:r>
            <w:r>
              <w:rPr>
                <w:rFonts w:ascii="Times New Roman" w:hAnsi="Times New Roman"/>
                <w:sz w:val="24"/>
              </w:rPr>
              <w:t>величины на несколько единиц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Неизвестный компонент действия сложения, его нахождение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1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Взаимосвязь компонентов и результата действия вычитания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Неизвестный</w:t>
            </w:r>
            <w:r>
              <w:rPr>
                <w:rFonts w:ascii="Times New Roman" w:hAnsi="Times New Roman"/>
                <w:sz w:val="24"/>
              </w:rPr>
              <w:t xml:space="preserve"> компонент действия вычитания, его нахождение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Запись решения задачи в два действия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9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с таблицами: извлечение и использование </w:t>
            </w:r>
            <w:r>
              <w:rPr>
                <w:rFonts w:ascii="Times New Roman" w:hAnsi="Times New Roman"/>
                <w:sz w:val="24"/>
              </w:rPr>
              <w:t>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78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</w:t>
            </w:r>
            <w:r>
              <w:rPr>
                <w:rFonts w:ascii="Times New Roman" w:hAnsi="Times New Roman"/>
                <w:sz w:val="24"/>
              </w:rPr>
              <w:t>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7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Распознавание и изображение геометрических фигур: прямой угол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Правило составления ряда чисел, величин, </w:t>
            </w:r>
            <w:r>
              <w:rPr>
                <w:rFonts w:ascii="Times New Roman" w:hAnsi="Times New Roman"/>
                <w:sz w:val="24"/>
              </w:rPr>
              <w:t>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Письменное сложение и </w:t>
            </w:r>
            <w:r>
              <w:rPr>
                <w:rFonts w:ascii="Times New Roman" w:hAnsi="Times New Roman"/>
                <w:sz w:val="24"/>
              </w:rPr>
              <w:t>вычитание чисел в пределах 100. Сложение и вычитание чисел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Геометрические фигуры: разбиение прямоугольника на </w:t>
            </w:r>
            <w:r>
              <w:rPr>
                <w:rFonts w:ascii="Times New Roman" w:hAnsi="Times New Roman"/>
                <w:sz w:val="24"/>
              </w:rPr>
              <w:t>квадраты, составление прямоугольника из квадратов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Умножение чисел. Компоненты </w:t>
            </w:r>
            <w:r>
              <w:rPr>
                <w:rFonts w:ascii="Times New Roman" w:hAnsi="Times New Roman"/>
                <w:sz w:val="24"/>
              </w:rPr>
              <w:t>действия, запись равенства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9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71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Измерение периметра прямоугольника, запись </w:t>
            </w:r>
            <w:r>
              <w:rPr>
                <w:rFonts w:ascii="Times New Roman" w:hAnsi="Times New Roman"/>
                <w:sz w:val="24"/>
              </w:rPr>
              <w:t>результата измерения в сантиметрах. Свойство противоположных сторон прямоугольника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sz w:val="24"/>
              </w:rPr>
              <w:t>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Применение деления в </w:t>
            </w:r>
            <w:r>
              <w:rPr>
                <w:rFonts w:ascii="Times New Roman" w:hAnsi="Times New Roman"/>
                <w:sz w:val="24"/>
              </w:rPr>
              <w:t>практических ситуациях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5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задач на нахождение периметра многоугольника (треугольника, </w:t>
            </w:r>
            <w:r>
              <w:rPr>
                <w:rFonts w:ascii="Times New Roman" w:hAnsi="Times New Roman"/>
                <w:sz w:val="24"/>
              </w:rPr>
              <w:t>четырехугольника)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Табличное умножение в </w:t>
            </w:r>
            <w:r>
              <w:rPr>
                <w:rFonts w:ascii="Times New Roman" w:hAnsi="Times New Roman"/>
                <w:sz w:val="24"/>
              </w:rPr>
              <w:t>пределах 50. Умножение числа 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2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Табличное умножение в </w:t>
            </w:r>
            <w:r>
              <w:rPr>
                <w:rFonts w:ascii="Times New Roman" w:hAnsi="Times New Roman"/>
                <w:sz w:val="24"/>
              </w:rPr>
              <w:t>пределах 50. Умножение числа 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71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Порядок выполнения действий в </w:t>
            </w:r>
            <w:r>
              <w:rPr>
                <w:rFonts w:ascii="Times New Roman" w:hAnsi="Times New Roman"/>
                <w:sz w:val="24"/>
              </w:rPr>
              <w:t>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9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Порядок выполнения действий в числовом выражении, содержащем действия сложения и вычитания (со скобками) в </w:t>
            </w:r>
            <w:r>
              <w:rPr>
                <w:rFonts w:ascii="Times New Roman" w:hAnsi="Times New Roman"/>
                <w:sz w:val="24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Табличное умножение в пределах 50. Умножение числа 7 и </w:t>
            </w:r>
            <w:r>
              <w:rPr>
                <w:rFonts w:ascii="Times New Roman" w:hAnsi="Times New Roman"/>
                <w:sz w:val="24"/>
              </w:rPr>
              <w:t>на 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Табличное умножение в пределах 50. </w:t>
            </w:r>
            <w:r>
              <w:rPr>
                <w:rFonts w:ascii="Times New Roman" w:hAnsi="Times New Roman"/>
                <w:sz w:val="24"/>
              </w:rPr>
              <w:t>Умножение числа 9 и на 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на 1, на 0. Деление числа 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с электронными </w:t>
            </w:r>
            <w:r>
              <w:rPr>
                <w:rFonts w:ascii="Times New Roman" w:hAnsi="Times New Roman"/>
                <w:sz w:val="24"/>
              </w:rPr>
              <w:t>средствами обучения: правила работы, выполнение заданий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2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Геометрические фигуры. Периметр. </w:t>
            </w:r>
            <w:r>
              <w:rPr>
                <w:rFonts w:ascii="Times New Roman" w:hAnsi="Times New Roman"/>
                <w:sz w:val="24"/>
              </w:rPr>
              <w:t>Математическая информация. Работа с информацией. Повторение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</w:tbl>
    <w:p w:rsidR="005C38EE" w:rsidRDefault="005C38EE">
      <w:pPr>
        <w:sectPr w:rsidR="005C38EE">
          <w:pgSz w:w="16383" w:h="11906"/>
          <w:pgMar w:top="1134" w:right="850" w:bottom="1134" w:left="1701" w:header="720" w:footer="720" w:gutter="0"/>
          <w:cols w:space="720"/>
        </w:sectPr>
      </w:pPr>
    </w:p>
    <w:p w:rsidR="005C38EE" w:rsidRDefault="00006E7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"/>
        <w:gridCol w:w="3461"/>
        <w:gridCol w:w="783"/>
        <w:gridCol w:w="1473"/>
        <w:gridCol w:w="1576"/>
        <w:gridCol w:w="1110"/>
        <w:gridCol w:w="1922"/>
      </w:tblGrid>
      <w:tr w:rsidR="005C38EE">
        <w:trPr>
          <w:trHeight w:val="30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79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217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https://m.edsoo.ru/c4e1592a</w:t>
              </w:r>
            </w:hyperlink>
          </w:p>
        </w:tc>
      </w:tr>
      <w:tr w:rsidR="005C38EE">
        <w:trPr>
          <w:trHeight w:val="217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Неизвестный</w:t>
            </w:r>
            <w:r>
              <w:rPr>
                <w:rFonts w:ascii="Times New Roman" w:hAnsi="Times New Roman"/>
                <w:sz w:val="24"/>
              </w:rPr>
              <w:t xml:space="preserve">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53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с текстовой </w:t>
            </w:r>
            <w:r>
              <w:rPr>
                <w:rFonts w:ascii="Times New Roman" w:hAnsi="Times New Roman"/>
                <w:sz w:val="24"/>
              </w:rPr>
              <w:t>задачей: анализ данных и отношений, представление текста на модели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5C38EE">
        <w:trPr>
          <w:trHeight w:val="217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Изображение фигур – отрезка, прямоугольника, квадрата – с заданными измерениями; обозначение </w:t>
            </w:r>
            <w:r>
              <w:rPr>
                <w:rFonts w:ascii="Times New Roman" w:hAnsi="Times New Roman"/>
                <w:sz w:val="24"/>
              </w:rPr>
              <w:t>фигур буквами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https://m.edsoo.ru/c4e1628a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информацией: чтение информации, представленной в разной форме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Таблица </w:t>
            </w:r>
            <w:r>
              <w:rPr>
                <w:rFonts w:ascii="Times New Roman" w:hAnsi="Times New Roman"/>
                <w:sz w:val="24"/>
              </w:rPr>
              <w:t>умножения и деления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в пределах 50: таблица умножения и деления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Умножение и деление в пределах 50: внетабличное выполнение </w:t>
            </w:r>
            <w:r>
              <w:rPr>
                <w:rFonts w:ascii="Times New Roman" w:hAnsi="Times New Roman"/>
                <w:sz w:val="24"/>
              </w:rPr>
              <w:t>действий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Устные вычисления, сводимые к действиям в пределах 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5C38EE">
        <w:trPr>
          <w:trHeight w:val="154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sz w:val="24"/>
              </w:rPr>
              <w:t>прямоугольника, квадрата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https://m.edsoo.ru/c4e1383c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u/c4e13666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Задачи на применение смысла </w:t>
            </w:r>
            <w:r>
              <w:rPr>
                <w:rFonts w:ascii="Times New Roman" w:hAnsi="Times New Roman"/>
                <w:sz w:val="24"/>
              </w:rPr>
              <w:t>арифметических действий сложения, умножения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https://m.edsoo.ru/c4e106d2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8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https://m.edsoo.ru/c4e131d4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с числом 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Периметр и площадь </w:t>
            </w:r>
            <w:r>
              <w:rPr>
                <w:rFonts w:ascii="Times New Roman" w:hAnsi="Times New Roman"/>
                <w:sz w:val="24"/>
              </w:rPr>
              <w:t>прямоугольника: общее и различное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Переход от одних</w:t>
            </w:r>
            <w:r>
              <w:rPr>
                <w:rFonts w:ascii="Times New Roman" w:hAnsi="Times New Roman"/>
                <w:sz w:val="24"/>
              </w:rPr>
              <w:t xml:space="preserve"> единиц площади к другим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площади в заданных единицах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https://m.edsoo.ru/c4e151f0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https://m.edsoo.ru/c4e18ec2</w:t>
              </w:r>
            </w:hyperlink>
          </w:p>
        </w:tc>
      </w:tr>
      <w:tr w:rsidR="005C38EE">
        <w:trPr>
          <w:trHeight w:val="190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на клетчатой бумаге 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Вычисления с числами 0 и 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Нахождение площади фигуры, составленной из прямоугольников </w:t>
            </w:r>
            <w:r>
              <w:rPr>
                <w:rFonts w:ascii="Times New Roman" w:hAnsi="Times New Roman"/>
                <w:sz w:val="24"/>
              </w:rPr>
              <w:t>(квадратов)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5C38EE">
        <w:trPr>
          <w:trHeight w:val="11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нахождение доли величины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https://m.edsoo.ru/c4e126f8</w:t>
              </w:r>
            </w:hyperlink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78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Время (единица времени — секунда); установление отношения «быстрее/ медленнее на/в». Определение с помощью цифровых и аналоговых </w:t>
            </w:r>
            <w:r>
              <w:rPr>
                <w:rFonts w:ascii="Times New Roman" w:hAnsi="Times New Roman"/>
                <w:sz w:val="24"/>
              </w:rPr>
              <w:t>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5C38EE">
        <w:trPr>
          <w:trHeight w:val="217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Время (единица времени — секунда); соотношение «начало, окончание, </w:t>
            </w:r>
            <w:r>
              <w:rPr>
                <w:rFonts w:ascii="Times New Roman" w:hAnsi="Times New Roman"/>
                <w:sz w:val="24"/>
              </w:rPr>
              <w:t>продолжительность события» в практической ситуации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5C38EE">
        <w:trPr>
          <w:trHeight w:val="190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https://m.edsoo.ru/c4e08b08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чисел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1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Устное умножение суммы на </w:t>
            </w:r>
            <w:r>
              <w:rPr>
                <w:rFonts w:ascii="Times New Roman" w:hAnsi="Times New Roman"/>
                <w:sz w:val="24"/>
              </w:rPr>
              <w:t>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суммы на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https://m.edsoo.ru/c4e0c046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5C38EE">
        <w:trPr>
          <w:trHeight w:val="190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Проверка результата вычисления: обратное действие, применение алгоритма, оценка </w:t>
            </w:r>
            <w:r>
              <w:rPr>
                <w:rFonts w:ascii="Times New Roman" w:hAnsi="Times New Roman"/>
                <w:sz w:val="24"/>
              </w:rPr>
              <w:t>достоверности результата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https://m.edsoo.ru/c4e0d7ac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5C38EE">
        <w:trPr>
          <w:trHeight w:val="88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sz w:val="24"/>
              </w:rPr>
              <w:t>однородных величин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https://m.edsoo.ru/c4e1840e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Задачи на расчет </w:t>
            </w:r>
            <w:r>
              <w:rPr>
                <w:rFonts w:ascii="Times New Roman" w:hAnsi="Times New Roman"/>
                <w:sz w:val="24"/>
              </w:rPr>
              <w:t>времени, количества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u/c4e11884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https://m.edsoo.ru/c4e11064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Стоимость (единицы — рубль,</w:t>
            </w:r>
            <w:r>
              <w:rPr>
                <w:rFonts w:ascii="Times New Roman" w:hAnsi="Times New Roman"/>
                <w:sz w:val="24"/>
              </w:rPr>
              <w:t xml:space="preserve"> копейка); установление отношения «дороже/дешевле на/в»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https://m.edsoo.ru/c4e084a0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Увеличение и уменьшение числа в несколько раз (в том числе в</w:t>
            </w:r>
            <w:r>
              <w:rPr>
                <w:rFonts w:ascii="Times New Roman" w:hAnsi="Times New Roman"/>
                <w:sz w:val="24"/>
              </w:rPr>
              <w:t xml:space="preserve"> 10, 100 раз)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Масса (единица </w:t>
            </w:r>
            <w:r>
              <w:rPr>
                <w:rFonts w:ascii="Times New Roman" w:hAnsi="Times New Roman"/>
                <w:sz w:val="24"/>
              </w:rPr>
              <w:t>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Длина (единица длины — миллиметр, километр); соотношение между </w:t>
            </w:r>
            <w:r>
              <w:rPr>
                <w:rFonts w:ascii="Times New Roman" w:hAnsi="Times New Roman"/>
                <w:sz w:val="24"/>
              </w:rPr>
              <w:t>величинами в пределах тысячи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Кратное сравнение чисел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Сложение </w:t>
            </w:r>
            <w:r>
              <w:rPr>
                <w:rFonts w:ascii="Times New Roman" w:hAnsi="Times New Roman"/>
                <w:sz w:val="24"/>
              </w:rPr>
              <w:t>и вычитание с круглым числом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54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https://m.edsoo.ru/c4e0d98c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Приемы умножения двузначного числа на</w:t>
            </w:r>
            <w:r>
              <w:rPr>
                <w:rFonts w:ascii="Times New Roman" w:hAnsi="Times New Roman"/>
                <w:sz w:val="24"/>
              </w:rPr>
              <w:t xml:space="preserve"> однозначное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https://m.edsoo.ru/c4e0db6c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 деления на однозначное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Приемы деления на однозначное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движение одного объекта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51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расчет скорости, времени или пройденного пути при движении одного объекта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sz w:val="24"/>
              </w:rPr>
              <w:t>работа по разделу "Величины". Повторение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https://m.edsoo.ru/c4e17dec</w:t>
              </w:r>
            </w:hyperlink>
          </w:p>
        </w:tc>
      </w:tr>
      <w:tr w:rsidR="005C38EE">
        <w:trPr>
          <w:trHeight w:val="10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5C38EE">
        <w:trPr>
          <w:trHeight w:val="13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5C38EE">
        <w:trPr>
          <w:trHeight w:val="555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</w:tbl>
    <w:p w:rsidR="005C38EE" w:rsidRDefault="005C38EE">
      <w:pPr>
        <w:sectPr w:rsidR="005C38EE">
          <w:pgSz w:w="16383" w:h="11906"/>
          <w:pgMar w:top="1134" w:right="850" w:bottom="1134" w:left="1701" w:header="720" w:footer="720" w:gutter="0"/>
          <w:cols w:space="720"/>
        </w:sectPr>
      </w:pPr>
    </w:p>
    <w:p w:rsidR="005C38EE" w:rsidRDefault="00006E7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3432"/>
        <w:gridCol w:w="786"/>
        <w:gridCol w:w="1477"/>
        <w:gridCol w:w="1579"/>
        <w:gridCol w:w="1113"/>
        <w:gridCol w:w="1925"/>
      </w:tblGrid>
      <w:tr w:rsidR="005C38EE">
        <w:trPr>
          <w:trHeight w:val="30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795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C38EE" w:rsidRDefault="005C38EE">
            <w:pPr>
              <w:spacing w:after="0"/>
              <w:ind w:left="135"/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https://m.edsoo.ru/c4e1eab6</w:t>
              </w:r>
            </w:hyperlink>
          </w:p>
        </w:tc>
      </w:tr>
      <w:tr w:rsidR="005C38EE">
        <w:trPr>
          <w:trHeight w:val="190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https://m.edsoo.ru/c4e1eed0</w:t>
              </w:r>
            </w:hyperlink>
          </w:p>
        </w:tc>
      </w:tr>
      <w:tr w:rsidR="005C38EE">
        <w:trPr>
          <w:trHeight w:val="147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https://m.edsoo.ru/c4e1c338</w:t>
              </w:r>
            </w:hyperlink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u/c4e212de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https://m.edsoo.ru/c4e26f72</w:t>
              </w:r>
            </w:hyperlink>
          </w:p>
        </w:tc>
      </w:tr>
      <w:tr w:rsidR="005C38EE">
        <w:trPr>
          <w:trHeight w:val="244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https://m.edsoo.ru/c4e27210</w:t>
              </w:r>
            </w:hyperlink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5C38EE">
        <w:trPr>
          <w:trHeight w:val="17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многозначного числа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на 10, 100, 1000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https://m.edsoo.ru/c4e1e2aa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на 10, 100, 1000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https://m.edsoo.ru/c4e1e458</w:t>
              </w:r>
            </w:hyperlink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Числа в </w:t>
            </w:r>
            <w:r>
              <w:rPr>
                <w:rFonts w:ascii="Times New Roman" w:hAnsi="Times New Roman"/>
                <w:sz w:val="24"/>
              </w:rPr>
              <w:t>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https://m.edsoo.ru/c4e19f84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группы многозначных чисел. Классификация чисел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объектов</w:t>
            </w:r>
            <w:r>
              <w:rPr>
                <w:rFonts w:ascii="Times New Roman" w:hAnsi="Times New Roman"/>
                <w:sz w:val="24"/>
              </w:rPr>
              <w:t xml:space="preserve"> по длине. Соотношения между величинами длины, их применение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5C38EE">
        <w:trPr>
          <w:trHeight w:val="17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Нахождение площади фигуры разными </w:t>
            </w:r>
            <w:r>
              <w:rPr>
                <w:rFonts w:ascii="Times New Roman" w:hAnsi="Times New Roman"/>
                <w:sz w:val="24"/>
              </w:rPr>
              <w:t>способами: палетка, разбиение на прямоугольники или единичные квадраты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на нахождение площади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sz w:val="24"/>
              </w:rPr>
              <w:t>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u/c4e1be92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Сравнение величин, </w:t>
            </w:r>
            <w:r>
              <w:rPr>
                <w:rFonts w:ascii="Times New Roman" w:hAnsi="Times New Roman"/>
                <w:sz w:val="24"/>
              </w:rPr>
              <w:t>упорядочение величин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на расчет времени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https://m.edsoo.ru/c4e22fb2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на нахождение величины</w:t>
            </w:r>
            <w:r>
              <w:rPr>
                <w:rFonts w:ascii="Times New Roman" w:hAnsi="Times New Roman"/>
                <w:sz w:val="24"/>
              </w:rPr>
              <w:t xml:space="preserve"> (массы, длины)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https://m.edsoo.ru/c4e23854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https://m.edsoo.ru/c4e24092</w:t>
              </w:r>
            </w:hyperlink>
          </w:p>
        </w:tc>
      </w:tr>
      <w:tr w:rsidR="005C38EE">
        <w:trPr>
          <w:trHeight w:val="88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https://m.edsoo.ru/c4e26806</w:t>
              </w:r>
            </w:hyperlink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Устные приемы </w:t>
            </w:r>
            <w:r>
              <w:rPr>
                <w:rFonts w:ascii="Times New Roman" w:hAnsi="Times New Roman"/>
                <w:sz w:val="24"/>
              </w:rPr>
              <w:t>вычислений: сложение и вычитание многозначных чисел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https://m.edsoo.ru/c4e1e5e8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https://m.edsoo.ru/c4e1e78c</w:t>
              </w:r>
            </w:hyperlink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https://m.edsoo.ru/c4e1a588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Нахождение неизвестного компонента </w:t>
            </w:r>
            <w:r>
              <w:rPr>
                <w:rFonts w:ascii="Times New Roman" w:hAnsi="Times New Roman"/>
                <w:sz w:val="24"/>
              </w:rPr>
              <w:t>действия сложения (с комментированием)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представлений о доле величины для решения практических задач</w:t>
            </w:r>
            <w:r>
              <w:rPr>
                <w:rFonts w:ascii="Times New Roman" w:hAnsi="Times New Roman"/>
                <w:sz w:val="24"/>
              </w:rPr>
              <w:t xml:space="preserve"> (в одно действие)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https://m.edsoo.ru/c4e232e6</w:t>
              </w:r>
            </w:hyperlink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Сравнение математических объектов (общее, различное, </w:t>
            </w:r>
            <w:r>
              <w:rPr>
                <w:rFonts w:ascii="Times New Roman" w:hAnsi="Times New Roman"/>
                <w:sz w:val="24"/>
              </w:rPr>
              <w:t>уникальное/специфичное)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https://m.edsoo.ru/c4e26b26</w:t>
              </w:r>
            </w:hyperlink>
          </w:p>
        </w:tc>
      </w:tr>
      <w:tr w:rsidR="005C38EE">
        <w:trPr>
          <w:trHeight w:val="181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Применение представлений об </w:t>
            </w:r>
            <w:r>
              <w:rPr>
                <w:rFonts w:ascii="Times New Roman" w:hAnsi="Times New Roman"/>
                <w:sz w:val="24"/>
              </w:rPr>
              <w:t>умножении, делении для решения практических задач (в одно действие)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и контрпримеры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https://m.edsoo.ru/c4e26144</w:t>
              </w:r>
            </w:hyperlink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https://m.edsoo.ru/c4e1a27c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https://m.edsoo.ru/c4e20212</w:t>
              </w:r>
            </w:hyperlink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sz w:val="24"/>
              </w:rPr>
              <w:t>числового 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sz w:val="24"/>
              </w:rPr>
              <w:t>неизвестного компонента действия умножения (с комментированием)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5C38EE">
        <w:trPr>
          <w:trHeight w:val="127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Уменьшение значения величины в </w:t>
            </w:r>
            <w:r>
              <w:rPr>
                <w:rFonts w:ascii="Times New Roman" w:hAnsi="Times New Roman"/>
                <w:sz w:val="24"/>
              </w:rPr>
              <w:t>несколько раз (деление на однозначное число)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https://m.edsoo.ru/c4e203c0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Разные приемы записи решения </w:t>
            </w:r>
            <w:r>
              <w:rPr>
                <w:rFonts w:ascii="Times New Roman" w:hAnsi="Times New Roman"/>
                <w:sz w:val="24"/>
              </w:rPr>
              <w:t>задачи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https://m.edsoo.ru/c4e23700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Разностное и кратное сравнение </w:t>
            </w:r>
            <w:r>
              <w:rPr>
                <w:rFonts w:ascii="Times New Roman" w:hAnsi="Times New Roman"/>
                <w:sz w:val="24"/>
              </w:rPr>
              <w:t>величин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Разные формы представления </w:t>
            </w:r>
            <w:r>
              <w:rPr>
                <w:rFonts w:ascii="Times New Roman" w:hAnsi="Times New Roman"/>
                <w:sz w:val="24"/>
              </w:rPr>
              <w:t>одной и той же информации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https://m.edsoo.ru/c4e29ce0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5C38EE">
        <w:trPr>
          <w:trHeight w:val="26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Построение изученных геометрических фигур (с заданными измерениями) с помощью чертежных инструментов: </w:t>
            </w:r>
            <w:r>
              <w:rPr>
                <w:rFonts w:ascii="Times New Roman" w:hAnsi="Times New Roman"/>
                <w:sz w:val="24"/>
              </w:rPr>
              <w:t>линейки, угольника, циркуля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с утверждениями (одно-/двухшаговые) с использованием изученных связок: </w:t>
            </w:r>
            <w:r>
              <w:rPr>
                <w:rFonts w:ascii="Times New Roman" w:hAnsi="Times New Roman"/>
                <w:sz w:val="24"/>
              </w:rPr>
              <w:t>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https://m.edsoo.ru/c4e25fbe</w:t>
              </w:r>
            </w:hyperlink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Нахождение значения </w:t>
            </w:r>
            <w:r>
              <w:rPr>
                <w:rFonts w:ascii="Times New Roman" w:hAnsi="Times New Roman"/>
                <w:sz w:val="24"/>
              </w:rPr>
              <w:t>числового выражения, содержащего 2-4 действия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5C38EE">
        <w:trPr>
          <w:trHeight w:val="268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Конструирование: разбиение фигуры на прямоугольники (квадраты), конструирование фигуры из прямоугольников. Выполнение построений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https://m.edsoo.ru/c4e25c9e</w:t>
              </w:r>
            </w:hyperlink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с остатком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https://m.edsoo.ru/c4e2003c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27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с избыточными данными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работы с электронными </w:t>
            </w:r>
            <w:r>
              <w:rPr>
                <w:rFonts w:ascii="Times New Roman" w:hAnsi="Times New Roman"/>
                <w:sz w:val="24"/>
              </w:rPr>
              <w:t>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https://m.edsoo.ru/c4e270a8</w:t>
              </w:r>
            </w:hyperlink>
          </w:p>
        </w:tc>
      </w:tr>
      <w:tr w:rsidR="005C38EE">
        <w:trPr>
          <w:trHeight w:val="324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работы с электронными техническими средствами. </w:t>
            </w:r>
            <w:r>
              <w:rPr>
                <w:rFonts w:ascii="Times New Roman" w:hAnsi="Times New Roman"/>
                <w:sz w:val="24"/>
              </w:rPr>
              <w:t>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327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90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задач на </w:t>
            </w:r>
            <w:r>
              <w:rPr>
                <w:rFonts w:ascii="Times New Roman" w:hAnsi="Times New Roman"/>
                <w:sz w:val="24"/>
              </w:rPr>
              <w:t>нахождение длины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 по теме </w:t>
            </w:r>
            <w:r>
              <w:rPr>
                <w:rFonts w:ascii="Times New Roman" w:hAnsi="Times New Roman"/>
                <w:sz w:val="24"/>
              </w:rPr>
              <w:t>"Письменные вычисления"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на работу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44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Практическая работа "Конструирование: разбиение фигуры на прямоугольники </w:t>
            </w:r>
            <w:r>
              <w:rPr>
                <w:rFonts w:ascii="Times New Roman" w:hAnsi="Times New Roman"/>
                <w:sz w:val="24"/>
              </w:rPr>
              <w:t>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Алгоритм деления на </w:t>
            </w:r>
            <w:r>
              <w:rPr>
                <w:rFonts w:ascii="Times New Roman" w:hAnsi="Times New Roman"/>
                <w:sz w:val="24"/>
              </w:rPr>
              <w:t>двузначное число в пределах 100000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0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пройденного по </w:t>
            </w:r>
            <w:r>
              <w:rPr>
                <w:rFonts w:ascii="Times New Roman" w:hAnsi="Times New Roman"/>
                <w:sz w:val="24"/>
              </w:rPr>
              <w:t>разделу "Нумерация"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по теме "Задачи на нахождение доли величины, величины по её доле"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https://m.edsoo.ru/c4e23444</w:t>
              </w:r>
            </w:hyperlink>
          </w:p>
        </w:tc>
      </w:tr>
      <w:tr w:rsidR="005C38EE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217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Закрепление. Практическая работа по теме "Окружность, круг: распознавание и изображение; построение окружности </w:t>
            </w:r>
            <w:r>
              <w:rPr>
                <w:rFonts w:ascii="Times New Roman" w:hAnsi="Times New Roman"/>
                <w:sz w:val="24"/>
              </w:rPr>
              <w:t>заданного радиуса"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</w:tr>
      <w:tr w:rsidR="005C38EE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5C38EE">
        <w:trPr>
          <w:trHeight w:val="555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006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38EE" w:rsidRDefault="005C38EE"/>
        </w:tc>
      </w:tr>
    </w:tbl>
    <w:p w:rsidR="005C38EE" w:rsidRDefault="005C38EE">
      <w:pPr>
        <w:sectPr w:rsidR="005C38EE">
          <w:pgSz w:w="16383" w:h="11906"/>
          <w:pgMar w:top="1134" w:right="850" w:bottom="1134" w:left="1701" w:header="720" w:footer="720" w:gutter="0"/>
          <w:cols w:space="720"/>
        </w:sectPr>
      </w:pPr>
    </w:p>
    <w:p w:rsidR="005C38EE" w:rsidRDefault="005C38EE">
      <w:pPr>
        <w:sectPr w:rsidR="005C38EE">
          <w:pgSz w:w="16383" w:h="11906"/>
          <w:pgMar w:top="1134" w:right="850" w:bottom="1134" w:left="1701" w:header="720" w:footer="720" w:gutter="0"/>
          <w:cols w:space="720"/>
        </w:sectPr>
      </w:pPr>
    </w:p>
    <w:p w:rsidR="005C38EE" w:rsidRDefault="00006E79">
      <w:pPr>
        <w:spacing w:after="0"/>
        <w:ind w:left="120"/>
      </w:pPr>
      <w:bookmarkStart w:id="12" w:name="block-28462917"/>
      <w:bookmarkEnd w:id="11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5C38EE" w:rsidRDefault="00006E79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5C38EE" w:rsidRDefault="00006E79">
      <w:pPr>
        <w:spacing w:after="0"/>
        <w:ind w:left="120"/>
      </w:pPr>
      <w:bookmarkStart w:id="13" w:name="7e61753f-514e-40fe-996f-253694acfacb"/>
      <w:r>
        <w:rPr>
          <w:rFonts w:ascii="Times New Roman" w:hAnsi="Times New Roman"/>
          <w:sz w:val="28"/>
        </w:rPr>
        <w:t>• Математика: 1-й класс: учебник: в 2 частях, 1 класс/ Моро М.И., Волкова С.И., Степанова С.В., Акционерное общество «Издательство «Просвещение»</w:t>
      </w:r>
      <w:bookmarkEnd w:id="13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</w:t>
      </w:r>
      <w:r>
        <w:rPr>
          <w:rFonts w:ascii="Times New Roman" w:hAnsi="Times New Roman"/>
          <w:sz w:val="28"/>
        </w:rPr>
        <w:t>Математика: 2-й класс: учебник: в 2 частях, 2 класс/ Моро М.И., Бантова М.А., Бельтюкова Г.В.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Математика: 3-й класс: учебник: в 2 частях, 3 класс/ Моро М.И., Бантова М.А., Бельтюкова Г.В. и друг</w:t>
      </w:r>
      <w:r>
        <w:rPr>
          <w:rFonts w:ascii="Times New Roman" w:hAnsi="Times New Roman"/>
          <w:sz w:val="28"/>
        </w:rPr>
        <w:t>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Математика: 4-й класс: учебник: в 2 частях, 4 класс/ Моро М.И., Бантова М.А., Бельтюкова Г.В. и другие, Акционерное общество «Издательство «Просвещение»</w:t>
      </w:r>
    </w:p>
    <w:p w:rsidR="005C38EE" w:rsidRDefault="005C38EE">
      <w:pPr>
        <w:spacing w:after="0"/>
        <w:ind w:left="120"/>
      </w:pPr>
    </w:p>
    <w:p w:rsidR="005C38EE" w:rsidRDefault="005C38EE">
      <w:pPr>
        <w:spacing w:after="0"/>
        <w:ind w:left="120"/>
      </w:pPr>
    </w:p>
    <w:p w:rsidR="005C38EE" w:rsidRDefault="00006E79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5C38EE" w:rsidRDefault="005C38EE">
      <w:pPr>
        <w:spacing w:after="0"/>
        <w:ind w:left="120"/>
      </w:pPr>
    </w:p>
    <w:p w:rsidR="005C38EE" w:rsidRDefault="005C38EE">
      <w:pPr>
        <w:spacing w:after="0"/>
        <w:ind w:left="120"/>
      </w:pPr>
    </w:p>
    <w:p w:rsidR="005C38EE" w:rsidRDefault="00006E79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</w:t>
      </w:r>
      <w:r>
        <w:rPr>
          <w:rFonts w:ascii="Times New Roman" w:hAnsi="Times New Roman"/>
          <w:b/>
          <w:sz w:val="28"/>
        </w:rPr>
        <w:t xml:space="preserve"> ОБРАЗОВАТЕЛЬНЫЕ РЕСУРСЫ И РЕСУРСЫ СЕТИ ИНТЕРНЕТ</w:t>
      </w:r>
    </w:p>
    <w:p w:rsidR="005C38EE" w:rsidRDefault="00006E79">
      <w:pPr>
        <w:spacing w:after="0"/>
        <w:ind w:left="120"/>
      </w:pPr>
      <w:r>
        <w:rPr>
          <w:rFonts w:ascii="Times New Roman" w:hAnsi="Times New Roman"/>
          <w:sz w:val="28"/>
        </w:rPr>
        <w:t>https://infourok.ru/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https://www.youtube.com/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</w:t>
      </w:r>
      <w:hyperlink r:id="rId340" w:history="1">
        <w:r>
          <w:rPr>
            <w:rStyle w:val="a4"/>
            <w:rFonts w:ascii="Times New Roman" w:hAnsi="Times New Roman"/>
            <w:color w:val="000000"/>
            <w:sz w:val="28"/>
          </w:rPr>
          <w:t>https://nsportal.ru/</w:t>
        </w:r>
      </w:hyperlink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https://multiurok.ru/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https://урок.рф/</w:t>
      </w:r>
    </w:p>
    <w:p w:rsidR="005C38EE" w:rsidRDefault="00006E79">
      <w:pPr>
        <w:spacing w:after="0"/>
        <w:ind w:left="120"/>
      </w:pPr>
      <w:r>
        <w:rPr>
          <w:rFonts w:ascii="Times New Roman" w:hAnsi="Times New Roman"/>
          <w:sz w:val="28"/>
        </w:rPr>
        <w:t xml:space="preserve">  https://resh.edu.ru/subject/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https://www.yaklass.ru/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</w:t>
      </w:r>
      <w:r>
        <w:rPr>
          <w:rFonts w:ascii="Times New Roman" w:hAnsi="Times New Roman"/>
          <w:sz w:val="28"/>
        </w:rPr>
        <w:t>://easyen.ru/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https://videouroki.net/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https://vk.com/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https://urok.1sept.ru/</w:t>
      </w:r>
    </w:p>
    <w:p w:rsidR="005C38EE" w:rsidRDefault="005C38EE">
      <w:pPr>
        <w:spacing w:after="0"/>
        <w:ind w:left="120"/>
      </w:pPr>
    </w:p>
    <w:p w:rsidR="005C38EE" w:rsidRDefault="005C38EE">
      <w:pPr>
        <w:sectPr w:rsidR="005C38E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C38EE" w:rsidRDefault="005C38EE"/>
    <w:sectPr w:rsidR="005C38EE" w:rsidSect="005C38E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6594"/>
    <w:multiLevelType w:val="multilevel"/>
    <w:tmpl w:val="BDB0B2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FE67AB"/>
    <w:multiLevelType w:val="multilevel"/>
    <w:tmpl w:val="A164F2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C38EE"/>
    <w:rsid w:val="00006E79"/>
    <w:rsid w:val="005C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C38EE"/>
  </w:style>
  <w:style w:type="paragraph" w:styleId="10">
    <w:name w:val="heading 1"/>
    <w:basedOn w:val="a"/>
    <w:next w:val="a"/>
    <w:link w:val="11"/>
    <w:uiPriority w:val="9"/>
    <w:qFormat/>
    <w:rsid w:val="005C38EE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5C38EE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5C38EE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C38EE"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rsid w:val="005C38EE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C38EE"/>
  </w:style>
  <w:style w:type="paragraph" w:styleId="21">
    <w:name w:val="toc 2"/>
    <w:next w:val="a"/>
    <w:link w:val="22"/>
    <w:uiPriority w:val="39"/>
    <w:rsid w:val="005C38EE"/>
    <w:pPr>
      <w:ind w:left="200"/>
    </w:pPr>
  </w:style>
  <w:style w:type="character" w:customStyle="1" w:styleId="22">
    <w:name w:val="Оглавление 2 Знак"/>
    <w:link w:val="21"/>
    <w:rsid w:val="005C38EE"/>
  </w:style>
  <w:style w:type="paragraph" w:styleId="41">
    <w:name w:val="toc 4"/>
    <w:next w:val="a"/>
    <w:link w:val="42"/>
    <w:uiPriority w:val="39"/>
    <w:rsid w:val="005C38EE"/>
    <w:pPr>
      <w:ind w:left="600"/>
    </w:pPr>
  </w:style>
  <w:style w:type="character" w:customStyle="1" w:styleId="42">
    <w:name w:val="Оглавление 4 Знак"/>
    <w:link w:val="41"/>
    <w:rsid w:val="005C38EE"/>
  </w:style>
  <w:style w:type="paragraph" w:styleId="6">
    <w:name w:val="toc 6"/>
    <w:next w:val="a"/>
    <w:link w:val="60"/>
    <w:uiPriority w:val="39"/>
    <w:rsid w:val="005C38EE"/>
    <w:pPr>
      <w:ind w:left="1000"/>
    </w:pPr>
  </w:style>
  <w:style w:type="character" w:customStyle="1" w:styleId="60">
    <w:name w:val="Оглавление 6 Знак"/>
    <w:link w:val="6"/>
    <w:rsid w:val="005C38EE"/>
  </w:style>
  <w:style w:type="paragraph" w:styleId="7">
    <w:name w:val="toc 7"/>
    <w:next w:val="a"/>
    <w:link w:val="70"/>
    <w:uiPriority w:val="39"/>
    <w:rsid w:val="005C38EE"/>
    <w:pPr>
      <w:ind w:left="1200"/>
    </w:pPr>
  </w:style>
  <w:style w:type="character" w:customStyle="1" w:styleId="70">
    <w:name w:val="Оглавление 7 Знак"/>
    <w:link w:val="7"/>
    <w:rsid w:val="005C38EE"/>
  </w:style>
  <w:style w:type="character" w:customStyle="1" w:styleId="30">
    <w:name w:val="Заголовок 3 Знак"/>
    <w:basedOn w:val="1"/>
    <w:link w:val="3"/>
    <w:rsid w:val="005C38EE"/>
    <w:rPr>
      <w:rFonts w:asciiTheme="majorHAnsi" w:hAnsiTheme="majorHAnsi"/>
      <w:b/>
      <w:color w:val="4F81BD" w:themeColor="accent1"/>
    </w:rPr>
  </w:style>
  <w:style w:type="paragraph" w:styleId="31">
    <w:name w:val="toc 3"/>
    <w:next w:val="a"/>
    <w:link w:val="32"/>
    <w:uiPriority w:val="39"/>
    <w:rsid w:val="005C38EE"/>
    <w:pPr>
      <w:ind w:left="400"/>
    </w:pPr>
  </w:style>
  <w:style w:type="character" w:customStyle="1" w:styleId="32">
    <w:name w:val="Оглавление 3 Знак"/>
    <w:link w:val="31"/>
    <w:rsid w:val="005C38EE"/>
  </w:style>
  <w:style w:type="paragraph" w:customStyle="1" w:styleId="12">
    <w:name w:val="Выделение1"/>
    <w:basedOn w:val="13"/>
    <w:link w:val="a3"/>
    <w:rsid w:val="005C38EE"/>
    <w:rPr>
      <w:i/>
    </w:rPr>
  </w:style>
  <w:style w:type="character" w:styleId="a3">
    <w:name w:val="Emphasis"/>
    <w:basedOn w:val="a0"/>
    <w:link w:val="12"/>
    <w:rsid w:val="005C38EE"/>
    <w:rPr>
      <w:i/>
    </w:rPr>
  </w:style>
  <w:style w:type="character" w:customStyle="1" w:styleId="50">
    <w:name w:val="Заголовок 5 Знак"/>
    <w:link w:val="5"/>
    <w:rsid w:val="005C38EE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5C38EE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3"/>
    <w:link w:val="a4"/>
    <w:rsid w:val="005C38EE"/>
    <w:rPr>
      <w:color w:val="0000FF" w:themeColor="hyperlink"/>
      <w:u w:val="single"/>
    </w:rPr>
  </w:style>
  <w:style w:type="character" w:styleId="a4">
    <w:name w:val="Hyperlink"/>
    <w:basedOn w:val="a0"/>
    <w:link w:val="14"/>
    <w:rsid w:val="005C38EE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5C38EE"/>
    <w:rPr>
      <w:rFonts w:ascii="XO Thames" w:hAnsi="XO Thames"/>
    </w:rPr>
  </w:style>
  <w:style w:type="character" w:customStyle="1" w:styleId="Footnote0">
    <w:name w:val="Footnote"/>
    <w:link w:val="Footnote"/>
    <w:rsid w:val="005C38E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5C38EE"/>
    <w:rPr>
      <w:rFonts w:ascii="XO Thames" w:hAnsi="XO Thames"/>
      <w:b/>
    </w:rPr>
  </w:style>
  <w:style w:type="character" w:customStyle="1" w:styleId="16">
    <w:name w:val="Оглавление 1 Знак"/>
    <w:link w:val="15"/>
    <w:rsid w:val="005C38E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C38EE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C38EE"/>
    <w:rPr>
      <w:rFonts w:ascii="XO Thames" w:hAnsi="XO Thames"/>
      <w:sz w:val="20"/>
    </w:rPr>
  </w:style>
  <w:style w:type="paragraph" w:styleId="a5">
    <w:name w:val="Normal Indent"/>
    <w:basedOn w:val="a"/>
    <w:link w:val="a6"/>
    <w:rsid w:val="005C38EE"/>
    <w:pPr>
      <w:ind w:left="720"/>
    </w:pPr>
  </w:style>
  <w:style w:type="character" w:customStyle="1" w:styleId="a6">
    <w:name w:val="Обычный отступ Знак"/>
    <w:basedOn w:val="1"/>
    <w:link w:val="a5"/>
    <w:rsid w:val="005C38EE"/>
  </w:style>
  <w:style w:type="paragraph" w:styleId="9">
    <w:name w:val="toc 9"/>
    <w:next w:val="a"/>
    <w:link w:val="90"/>
    <w:uiPriority w:val="39"/>
    <w:rsid w:val="005C38EE"/>
    <w:pPr>
      <w:ind w:left="1600"/>
    </w:pPr>
  </w:style>
  <w:style w:type="character" w:customStyle="1" w:styleId="90">
    <w:name w:val="Оглавление 9 Знак"/>
    <w:link w:val="9"/>
    <w:rsid w:val="005C38EE"/>
  </w:style>
  <w:style w:type="paragraph" w:styleId="8">
    <w:name w:val="toc 8"/>
    <w:next w:val="a"/>
    <w:link w:val="80"/>
    <w:uiPriority w:val="39"/>
    <w:rsid w:val="005C38EE"/>
    <w:pPr>
      <w:ind w:left="1400"/>
    </w:pPr>
  </w:style>
  <w:style w:type="character" w:customStyle="1" w:styleId="80">
    <w:name w:val="Оглавление 8 Знак"/>
    <w:link w:val="8"/>
    <w:rsid w:val="005C38EE"/>
  </w:style>
  <w:style w:type="paragraph" w:styleId="51">
    <w:name w:val="toc 5"/>
    <w:next w:val="a"/>
    <w:link w:val="52"/>
    <w:uiPriority w:val="39"/>
    <w:rsid w:val="005C38EE"/>
    <w:pPr>
      <w:ind w:left="800"/>
    </w:pPr>
  </w:style>
  <w:style w:type="character" w:customStyle="1" w:styleId="52">
    <w:name w:val="Оглавление 5 Знак"/>
    <w:link w:val="51"/>
    <w:rsid w:val="005C38EE"/>
  </w:style>
  <w:style w:type="paragraph" w:styleId="a7">
    <w:name w:val="Subtitle"/>
    <w:basedOn w:val="a"/>
    <w:next w:val="a"/>
    <w:link w:val="a8"/>
    <w:uiPriority w:val="11"/>
    <w:qFormat/>
    <w:rsid w:val="005C38EE"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8">
    <w:name w:val="Подзаголовок Знак"/>
    <w:basedOn w:val="1"/>
    <w:link w:val="a7"/>
    <w:rsid w:val="005C38EE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rsid w:val="005C38EE"/>
    <w:pPr>
      <w:ind w:left="1800"/>
    </w:pPr>
  </w:style>
  <w:style w:type="character" w:customStyle="1" w:styleId="toc100">
    <w:name w:val="toc 10"/>
    <w:link w:val="toc10"/>
    <w:rsid w:val="005C38EE"/>
  </w:style>
  <w:style w:type="paragraph" w:styleId="a9">
    <w:name w:val="Title"/>
    <w:basedOn w:val="a"/>
    <w:next w:val="a"/>
    <w:link w:val="aa"/>
    <w:uiPriority w:val="10"/>
    <w:qFormat/>
    <w:rsid w:val="005C38EE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a">
    <w:name w:val="Название Знак"/>
    <w:basedOn w:val="1"/>
    <w:link w:val="a9"/>
    <w:rsid w:val="005C38E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5C38EE"/>
    <w:rPr>
      <w:rFonts w:asciiTheme="majorHAnsi" w:hAnsiTheme="majorHAnsi"/>
      <w:b/>
      <w:i/>
      <w:color w:val="4F81BD" w:themeColor="accent1"/>
    </w:rPr>
  </w:style>
  <w:style w:type="paragraph" w:customStyle="1" w:styleId="13">
    <w:name w:val="Основной шрифт абзаца1"/>
    <w:link w:val="ab"/>
    <w:rsid w:val="005C38EE"/>
  </w:style>
  <w:style w:type="paragraph" w:styleId="ab">
    <w:name w:val="caption"/>
    <w:basedOn w:val="a"/>
    <w:next w:val="a"/>
    <w:link w:val="ac"/>
    <w:rsid w:val="005C38EE"/>
    <w:pPr>
      <w:spacing w:line="240" w:lineRule="auto"/>
    </w:pPr>
    <w:rPr>
      <w:b/>
      <w:color w:val="4F81BD" w:themeColor="accent1"/>
      <w:sz w:val="18"/>
    </w:rPr>
  </w:style>
  <w:style w:type="character" w:customStyle="1" w:styleId="ac">
    <w:name w:val="Название объекта Знак"/>
    <w:basedOn w:val="1"/>
    <w:link w:val="ab"/>
    <w:rsid w:val="005C38EE"/>
    <w:rPr>
      <w:b/>
      <w:color w:val="4F81BD" w:themeColor="accent1"/>
      <w:sz w:val="18"/>
    </w:rPr>
  </w:style>
  <w:style w:type="character" w:customStyle="1" w:styleId="20">
    <w:name w:val="Заголовок 2 Знак"/>
    <w:basedOn w:val="1"/>
    <w:link w:val="2"/>
    <w:rsid w:val="005C38EE"/>
    <w:rPr>
      <w:rFonts w:asciiTheme="majorHAnsi" w:hAnsiTheme="majorHAnsi"/>
      <w:b/>
      <w:color w:val="4F81BD" w:themeColor="accent1"/>
      <w:sz w:val="26"/>
    </w:rPr>
  </w:style>
  <w:style w:type="paragraph" w:styleId="ad">
    <w:name w:val="header"/>
    <w:basedOn w:val="a"/>
    <w:link w:val="ae"/>
    <w:rsid w:val="005C38EE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1"/>
    <w:link w:val="ad"/>
    <w:rsid w:val="005C38EE"/>
  </w:style>
  <w:style w:type="table" w:styleId="af">
    <w:name w:val="Table Grid"/>
    <w:basedOn w:val="a1"/>
    <w:rsid w:val="005C38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0e81e" TargetMode="External"/><Relationship Id="rId299" Type="http://schemas.openxmlformats.org/officeDocument/2006/relationships/hyperlink" Target="https://m.edsoo.ru/c4e26806" TargetMode="External"/><Relationship Id="rId303" Type="http://schemas.openxmlformats.org/officeDocument/2006/relationships/hyperlink" Target="https://m.edsoo.ru/c4e1f61e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c4e0944a" TargetMode="External"/><Relationship Id="rId63" Type="http://schemas.openxmlformats.org/officeDocument/2006/relationships/hyperlink" Target="https://m.edsoo.ru/c4e0b18c" TargetMode="External"/><Relationship Id="rId84" Type="http://schemas.openxmlformats.org/officeDocument/2006/relationships/hyperlink" Target="https://m.edsoo.ru/c4e0999a" TargetMode="External"/><Relationship Id="rId138" Type="http://schemas.openxmlformats.org/officeDocument/2006/relationships/hyperlink" Target="https://m.edsoo.ru/c4e1a704" TargetMode="External"/><Relationship Id="rId159" Type="http://schemas.openxmlformats.org/officeDocument/2006/relationships/hyperlink" Target="https://m.edsoo.ru/c4e1c6f8" TargetMode="External"/><Relationship Id="rId324" Type="http://schemas.openxmlformats.org/officeDocument/2006/relationships/hyperlink" Target="https://m.edsoo.ru/c4e2433a" TargetMode="External"/><Relationship Id="rId170" Type="http://schemas.openxmlformats.org/officeDocument/2006/relationships/hyperlink" Target="https://m.edsoo.ru/c4e20b40" TargetMode="External"/><Relationship Id="rId191" Type="http://schemas.openxmlformats.org/officeDocument/2006/relationships/hyperlink" Target="https://m.edsoo.ru/c4e106d2" TargetMode="External"/><Relationship Id="rId205" Type="http://schemas.openxmlformats.org/officeDocument/2006/relationships/hyperlink" Target="https://m.edsoo.ru/c4e13daa" TargetMode="External"/><Relationship Id="rId226" Type="http://schemas.openxmlformats.org/officeDocument/2006/relationships/hyperlink" Target="https://m.edsoo.ru/c4e16eb0" TargetMode="External"/><Relationship Id="rId247" Type="http://schemas.openxmlformats.org/officeDocument/2006/relationships/hyperlink" Target="https://m.edsoo.ru/c4e08658" TargetMode="External"/><Relationship Id="rId107" Type="http://schemas.openxmlformats.org/officeDocument/2006/relationships/hyperlink" Target="https://m.edsoo.ru/c4e09bde" TargetMode="External"/><Relationship Id="rId268" Type="http://schemas.openxmlformats.org/officeDocument/2006/relationships/hyperlink" Target="https://m.edsoo.ru/c4e1eed0" TargetMode="External"/><Relationship Id="rId289" Type="http://schemas.openxmlformats.org/officeDocument/2006/relationships/hyperlink" Target="https://m.edsoo.ru/c4e1a89e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10588" TargetMode="External"/><Relationship Id="rId53" Type="http://schemas.openxmlformats.org/officeDocument/2006/relationships/hyperlink" Target="https://m.edsoo.ru/c4e08cc0" TargetMode="External"/><Relationship Id="rId74" Type="http://schemas.openxmlformats.org/officeDocument/2006/relationships/hyperlink" Target="https://m.edsoo.ru/c4e0b678" TargetMode="External"/><Relationship Id="rId128" Type="http://schemas.openxmlformats.org/officeDocument/2006/relationships/hyperlink" Target="https://m.edsoo.ru/c4e19de0" TargetMode="External"/><Relationship Id="rId149" Type="http://schemas.openxmlformats.org/officeDocument/2006/relationships/hyperlink" Target="https://m.edsoo.ru/c4e1f970" TargetMode="External"/><Relationship Id="rId314" Type="http://schemas.openxmlformats.org/officeDocument/2006/relationships/hyperlink" Target="https://m.edsoo.ru/c4e1f970" TargetMode="External"/><Relationship Id="rId335" Type="http://schemas.openxmlformats.org/officeDocument/2006/relationships/hyperlink" Target="https://m.edsoo.ru/c4e27670" TargetMode="External"/><Relationship Id="rId5" Type="http://schemas.openxmlformats.org/officeDocument/2006/relationships/hyperlink" Target="https://m.edsoo.ru/7f4110fe" TargetMode="External"/><Relationship Id="rId95" Type="http://schemas.openxmlformats.org/officeDocument/2006/relationships/hyperlink" Target="https://m.edsoo.ru/c4e0c3f2" TargetMode="External"/><Relationship Id="rId160" Type="http://schemas.openxmlformats.org/officeDocument/2006/relationships/hyperlink" Target="https://m.edsoo.ru/c4e25410" TargetMode="External"/><Relationship Id="rId181" Type="http://schemas.openxmlformats.org/officeDocument/2006/relationships/hyperlink" Target="https://m.edsoo.ru/c4e1628a" TargetMode="External"/><Relationship Id="rId216" Type="http://schemas.openxmlformats.org/officeDocument/2006/relationships/hyperlink" Target="https://m.edsoo.ru/c4e126f8" TargetMode="External"/><Relationship Id="rId237" Type="http://schemas.openxmlformats.org/officeDocument/2006/relationships/hyperlink" Target="https://m.edsoo.ru/c4e11d02" TargetMode="External"/><Relationship Id="rId258" Type="http://schemas.openxmlformats.org/officeDocument/2006/relationships/hyperlink" Target="https://m.edsoo.ru/c4e0dd2e" TargetMode="External"/><Relationship Id="rId279" Type="http://schemas.openxmlformats.org/officeDocument/2006/relationships/hyperlink" Target="https://m.edsoo.ru/c4e1989a" TargetMode="External"/><Relationship Id="rId22" Type="http://schemas.openxmlformats.org/officeDocument/2006/relationships/hyperlink" Target="https://m.edsoo.ru/7f411f36" TargetMode="External"/><Relationship Id="rId43" Type="http://schemas.openxmlformats.org/officeDocument/2006/relationships/hyperlink" Target="https://m.edsoo.ru/c4e11708" TargetMode="External"/><Relationship Id="rId64" Type="http://schemas.openxmlformats.org/officeDocument/2006/relationships/hyperlink" Target="https://m.edsoo.ru/c4e0b4de" TargetMode="External"/><Relationship Id="rId118" Type="http://schemas.openxmlformats.org/officeDocument/2006/relationships/hyperlink" Target="https://m.edsoo.ru/c4e17c7a" TargetMode="External"/><Relationship Id="rId139" Type="http://schemas.openxmlformats.org/officeDocument/2006/relationships/hyperlink" Target="https://m.edsoo.ru/c4e1b168" TargetMode="External"/><Relationship Id="rId290" Type="http://schemas.openxmlformats.org/officeDocument/2006/relationships/hyperlink" Target="https://m.edsoo.ru/c4e1ae2a" TargetMode="External"/><Relationship Id="rId304" Type="http://schemas.openxmlformats.org/officeDocument/2006/relationships/hyperlink" Target="https://m.edsoo.ru/c4e1f7c2" TargetMode="External"/><Relationship Id="rId325" Type="http://schemas.openxmlformats.org/officeDocument/2006/relationships/hyperlink" Target="https://m.edsoo.ru/c4e244a2" TargetMode="External"/><Relationship Id="rId85" Type="http://schemas.openxmlformats.org/officeDocument/2006/relationships/hyperlink" Target="https://m.edsoo.ru/c4e0a020" TargetMode="External"/><Relationship Id="rId150" Type="http://schemas.openxmlformats.org/officeDocument/2006/relationships/hyperlink" Target="https://m.edsoo.ru/c4e1fb1e" TargetMode="External"/><Relationship Id="rId171" Type="http://schemas.openxmlformats.org/officeDocument/2006/relationships/hyperlink" Target="https://m.edsoo.ru/c4e20cee" TargetMode="External"/><Relationship Id="rId192" Type="http://schemas.openxmlformats.org/officeDocument/2006/relationships/hyperlink" Target="https://m.edsoo.ru/c4e0afb6" TargetMode="External"/><Relationship Id="rId206" Type="http://schemas.openxmlformats.org/officeDocument/2006/relationships/hyperlink" Target="https://m.edsoo.ru/c4e151f0" TargetMode="External"/><Relationship Id="rId227" Type="http://schemas.openxmlformats.org/officeDocument/2006/relationships/hyperlink" Target="https://m.edsoo.ru/c4e0be8e" TargetMode="External"/><Relationship Id="rId248" Type="http://schemas.openxmlformats.org/officeDocument/2006/relationships/hyperlink" Target="https://m.edsoo.ru/c4e175ae" TargetMode="External"/><Relationship Id="rId269" Type="http://schemas.openxmlformats.org/officeDocument/2006/relationships/hyperlink" Target="https://m.edsoo.ru/c4e1c022" TargetMode="External"/><Relationship Id="rId12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c4e15ec0" TargetMode="External"/><Relationship Id="rId108" Type="http://schemas.openxmlformats.org/officeDocument/2006/relationships/hyperlink" Target="https://m.edsoo.ru/c4e0ca46" TargetMode="External"/><Relationship Id="rId129" Type="http://schemas.openxmlformats.org/officeDocument/2006/relationships/hyperlink" Target="https://m.edsoo.ru/c4e1a40c" TargetMode="External"/><Relationship Id="rId280" Type="http://schemas.openxmlformats.org/officeDocument/2006/relationships/hyperlink" Target="https://m.edsoo.ru/c4e19de0" TargetMode="External"/><Relationship Id="rId315" Type="http://schemas.openxmlformats.org/officeDocument/2006/relationships/hyperlink" Target="https://m.edsoo.ru/c4e1fb1e" TargetMode="External"/><Relationship Id="rId336" Type="http://schemas.openxmlformats.org/officeDocument/2006/relationships/hyperlink" Target="https://m.edsoo.ru/c4e25582" TargetMode="External"/><Relationship Id="rId54" Type="http://schemas.openxmlformats.org/officeDocument/2006/relationships/hyperlink" Target="https://m.edsoo.ru/c4e087e8" TargetMode="External"/><Relationship Id="rId75" Type="http://schemas.openxmlformats.org/officeDocument/2006/relationships/hyperlink" Target="https://m.edsoo.ru/c4e0cfc8" TargetMode="External"/><Relationship Id="rId96" Type="http://schemas.openxmlformats.org/officeDocument/2006/relationships/hyperlink" Target="https://m.edsoo.ru/c4e13666" TargetMode="External"/><Relationship Id="rId140" Type="http://schemas.openxmlformats.org/officeDocument/2006/relationships/hyperlink" Target="https://m.edsoo.ru/c4e1c022" TargetMode="External"/><Relationship Id="rId161" Type="http://schemas.openxmlformats.org/officeDocument/2006/relationships/hyperlink" Target="https://m.edsoo.ru/c4e2529e" TargetMode="External"/><Relationship Id="rId182" Type="http://schemas.openxmlformats.org/officeDocument/2006/relationships/hyperlink" Target="https://m.edsoo.ru/c4e15ec0" TargetMode="External"/><Relationship Id="rId217" Type="http://schemas.openxmlformats.org/officeDocument/2006/relationships/hyperlink" Target="https://m.edsoo.ru/c4e095bc" TargetMode="External"/><Relationship Id="rId6" Type="http://schemas.openxmlformats.org/officeDocument/2006/relationships/hyperlink" Target="https://m.edsoo.ru/7f4110fe" TargetMode="External"/><Relationship Id="rId238" Type="http://schemas.openxmlformats.org/officeDocument/2006/relationships/hyperlink" Target="https://m.edsoo.ru/c4e11a00" TargetMode="External"/><Relationship Id="rId259" Type="http://schemas.openxmlformats.org/officeDocument/2006/relationships/hyperlink" Target="https://m.edsoo.ru/c4e0db6c" TargetMode="External"/><Relationship Id="rId23" Type="http://schemas.openxmlformats.org/officeDocument/2006/relationships/hyperlink" Target="https://m.edsoo.ru/7f411f36" TargetMode="External"/><Relationship Id="rId119" Type="http://schemas.openxmlformats.org/officeDocument/2006/relationships/hyperlink" Target="https://m.edsoo.ru/c4e1858a" TargetMode="External"/><Relationship Id="rId270" Type="http://schemas.openxmlformats.org/officeDocument/2006/relationships/hyperlink" Target="https://m.edsoo.ru/c4e1c1b2" TargetMode="External"/><Relationship Id="rId291" Type="http://schemas.openxmlformats.org/officeDocument/2006/relationships/hyperlink" Target="https://m.edsoo.ru/c4e1afe2" TargetMode="External"/><Relationship Id="rId305" Type="http://schemas.openxmlformats.org/officeDocument/2006/relationships/hyperlink" Target="https://m.edsoo.ru/c4e20b40" TargetMode="External"/><Relationship Id="rId326" Type="http://schemas.openxmlformats.org/officeDocument/2006/relationships/hyperlink" Target="https://m.edsoo.ru/c4e25fbe" TargetMode="External"/><Relationship Id="rId44" Type="http://schemas.openxmlformats.org/officeDocument/2006/relationships/hyperlink" Target="https://m.edsoo.ru/c4e0f034" TargetMode="External"/><Relationship Id="rId65" Type="http://schemas.openxmlformats.org/officeDocument/2006/relationships/hyperlink" Target="https://m.edsoo.ru/c4e0b358" TargetMode="External"/><Relationship Id="rId86" Type="http://schemas.openxmlformats.org/officeDocument/2006/relationships/hyperlink" Target="https://m.edsoo.ru/c4e0baf6" TargetMode="External"/><Relationship Id="rId130" Type="http://schemas.openxmlformats.org/officeDocument/2006/relationships/hyperlink" Target="https://m.edsoo.ru/c4e1b2f8" TargetMode="External"/><Relationship Id="rId151" Type="http://schemas.openxmlformats.org/officeDocument/2006/relationships/hyperlink" Target="https://m.edsoo.ru/c4e1cf90" TargetMode="External"/><Relationship Id="rId172" Type="http://schemas.openxmlformats.org/officeDocument/2006/relationships/hyperlink" Target="https://m.edsoo.ru/c4e244a2" TargetMode="External"/><Relationship Id="rId193" Type="http://schemas.openxmlformats.org/officeDocument/2006/relationships/hyperlink" Target="https://m.edsoo.ru/c4e1158c" TargetMode="External"/><Relationship Id="rId207" Type="http://schemas.openxmlformats.org/officeDocument/2006/relationships/hyperlink" Target="https://m.edsoo.ru/c4e18ec2" TargetMode="External"/><Relationship Id="rId228" Type="http://schemas.openxmlformats.org/officeDocument/2006/relationships/hyperlink" Target="https://m.edsoo.ru/c4e0c046" TargetMode="External"/><Relationship Id="rId249" Type="http://schemas.openxmlformats.org/officeDocument/2006/relationships/hyperlink" Target="https://m.edsoo.ru/c4e0a1f6" TargetMode="External"/><Relationship Id="rId13" Type="http://schemas.openxmlformats.org/officeDocument/2006/relationships/hyperlink" Target="https://m.edsoo.ru/7f4110fe" TargetMode="External"/><Relationship Id="rId109" Type="http://schemas.openxmlformats.org/officeDocument/2006/relationships/hyperlink" Target="https://m.edsoo.ru/c4e0cc1c" TargetMode="External"/><Relationship Id="rId260" Type="http://schemas.openxmlformats.org/officeDocument/2006/relationships/hyperlink" Target="https://m.edsoo.ru/c4e0defa" TargetMode="External"/><Relationship Id="rId281" Type="http://schemas.openxmlformats.org/officeDocument/2006/relationships/hyperlink" Target="https://m.edsoo.ru/c4e1a40c" TargetMode="External"/><Relationship Id="rId316" Type="http://schemas.openxmlformats.org/officeDocument/2006/relationships/hyperlink" Target="https://m.edsoo.ru/c4e1cf90" TargetMode="External"/><Relationship Id="rId337" Type="http://schemas.openxmlformats.org/officeDocument/2006/relationships/hyperlink" Target="https://m.edsoo.ru/c4e17220" TargetMode="External"/><Relationship Id="rId34" Type="http://schemas.openxmlformats.org/officeDocument/2006/relationships/hyperlink" Target="https://m.edsoo.ru/c4e17068" TargetMode="External"/><Relationship Id="rId55" Type="http://schemas.openxmlformats.org/officeDocument/2006/relationships/hyperlink" Target="https://m.edsoo.ru/c4e09e4a" TargetMode="External"/><Relationship Id="rId76" Type="http://schemas.openxmlformats.org/officeDocument/2006/relationships/hyperlink" Target="https://m.edsoo.ru/c4e148e0" TargetMode="External"/><Relationship Id="rId97" Type="http://schemas.openxmlformats.org/officeDocument/2006/relationships/hyperlink" Target="https://m.edsoo.ru/c4e14c8c" TargetMode="External"/><Relationship Id="rId120" Type="http://schemas.openxmlformats.org/officeDocument/2006/relationships/hyperlink" Target="https://m.edsoo.ru/c4e18b70" TargetMode="External"/><Relationship Id="rId141" Type="http://schemas.openxmlformats.org/officeDocument/2006/relationships/hyperlink" Target="https://m.edsoo.ru/c4e1c1b2" TargetMode="External"/><Relationship Id="rId7" Type="http://schemas.openxmlformats.org/officeDocument/2006/relationships/hyperlink" Target="https://m.edsoo.ru/7f4110fe" TargetMode="External"/><Relationship Id="rId162" Type="http://schemas.openxmlformats.org/officeDocument/2006/relationships/hyperlink" Target="https://m.edsoo.ru/c4e2316a" TargetMode="External"/><Relationship Id="rId183" Type="http://schemas.openxmlformats.org/officeDocument/2006/relationships/hyperlink" Target="https://m.edsoo.ru/c4e0b4de" TargetMode="External"/><Relationship Id="rId218" Type="http://schemas.openxmlformats.org/officeDocument/2006/relationships/hyperlink" Target="https://m.edsoo.ru/c4e0999a" TargetMode="External"/><Relationship Id="rId239" Type="http://schemas.openxmlformats.org/officeDocument/2006/relationships/hyperlink" Target="https://m.edsoo.ru/c4e092c4" TargetMode="External"/><Relationship Id="rId250" Type="http://schemas.openxmlformats.org/officeDocument/2006/relationships/hyperlink" Target="https://m.edsoo.ru/c4e09116" TargetMode="External"/><Relationship Id="rId271" Type="http://schemas.openxmlformats.org/officeDocument/2006/relationships/hyperlink" Target="https://m.edsoo.ru/c4e1c338" TargetMode="External"/><Relationship Id="rId292" Type="http://schemas.openxmlformats.org/officeDocument/2006/relationships/hyperlink" Target="https://m.edsoo.ru/c4e1b168" TargetMode="External"/><Relationship Id="rId306" Type="http://schemas.openxmlformats.org/officeDocument/2006/relationships/hyperlink" Target="https://m.edsoo.ru/c4e232e6" TargetMode="External"/><Relationship Id="rId24" Type="http://schemas.openxmlformats.org/officeDocument/2006/relationships/hyperlink" Target="https://m.edsoo.ru/7f411f36" TargetMode="External"/><Relationship Id="rId45" Type="http://schemas.openxmlformats.org/officeDocument/2006/relationships/hyperlink" Target="https://m.edsoo.ru/c4e08658" TargetMode="External"/><Relationship Id="rId66" Type="http://schemas.openxmlformats.org/officeDocument/2006/relationships/hyperlink" Target="https://m.edsoo.ru/c4e16640" TargetMode="External"/><Relationship Id="rId87" Type="http://schemas.openxmlformats.org/officeDocument/2006/relationships/hyperlink" Target="https://m.edsoo.ru/c4e0bcc2" TargetMode="External"/><Relationship Id="rId110" Type="http://schemas.openxmlformats.org/officeDocument/2006/relationships/hyperlink" Target="https://m.edsoo.ru/c4e16c6c" TargetMode="External"/><Relationship Id="rId131" Type="http://schemas.openxmlformats.org/officeDocument/2006/relationships/hyperlink" Target="https://m.edsoo.ru/c4e1b488" TargetMode="External"/><Relationship Id="rId327" Type="http://schemas.openxmlformats.org/officeDocument/2006/relationships/hyperlink" Target="https://m.edsoo.ru/c4e2529e" TargetMode="External"/><Relationship Id="rId152" Type="http://schemas.openxmlformats.org/officeDocument/2006/relationships/hyperlink" Target="https://m.edsoo.ru/c4e2358e" TargetMode="External"/><Relationship Id="rId173" Type="http://schemas.openxmlformats.org/officeDocument/2006/relationships/hyperlink" Target="https://m.edsoo.ru/c4e25154" TargetMode="External"/><Relationship Id="rId194" Type="http://schemas.openxmlformats.org/officeDocument/2006/relationships/hyperlink" Target="https://m.edsoo.ru/c4e139fe" TargetMode="External"/><Relationship Id="rId208" Type="http://schemas.openxmlformats.org/officeDocument/2006/relationships/hyperlink" Target="https://m.edsoo.ru/c4e14c8c" TargetMode="External"/><Relationship Id="rId229" Type="http://schemas.openxmlformats.org/officeDocument/2006/relationships/hyperlink" Target="https://m.edsoo.ru/c4e0d5cc" TargetMode="External"/><Relationship Id="rId240" Type="http://schemas.openxmlformats.org/officeDocument/2006/relationships/hyperlink" Target="https://m.edsoo.ru/c4e11f3c" TargetMode="External"/><Relationship Id="rId261" Type="http://schemas.openxmlformats.org/officeDocument/2006/relationships/hyperlink" Target="https://m.edsoo.ru/c4e1043e" TargetMode="External"/><Relationship Id="rId14" Type="http://schemas.openxmlformats.org/officeDocument/2006/relationships/hyperlink" Target="https://m.edsoo.ru/7f4110fe" TargetMode="External"/><Relationship Id="rId35" Type="http://schemas.openxmlformats.org/officeDocument/2006/relationships/hyperlink" Target="https://m.edsoo.ru/c4e15cea" TargetMode="External"/><Relationship Id="rId56" Type="http://schemas.openxmlformats.org/officeDocument/2006/relationships/hyperlink" Target="https://m.edsoo.ru/c4e13bca" TargetMode="External"/><Relationship Id="rId77" Type="http://schemas.openxmlformats.org/officeDocument/2006/relationships/hyperlink" Target="https://m.edsoo.ru/c4e12266" TargetMode="External"/><Relationship Id="rId100" Type="http://schemas.openxmlformats.org/officeDocument/2006/relationships/hyperlink" Target="https://m.edsoo.ru/c4e092c4" TargetMode="External"/><Relationship Id="rId282" Type="http://schemas.openxmlformats.org/officeDocument/2006/relationships/hyperlink" Target="https://m.edsoo.ru/c4e1e2aa" TargetMode="External"/><Relationship Id="rId317" Type="http://schemas.openxmlformats.org/officeDocument/2006/relationships/hyperlink" Target="https://m.edsoo.ru/c4e203c0" TargetMode="External"/><Relationship Id="rId338" Type="http://schemas.openxmlformats.org/officeDocument/2006/relationships/hyperlink" Target="https://m.edsoo.ru/c4e23444" TargetMode="External"/><Relationship Id="rId8" Type="http://schemas.openxmlformats.org/officeDocument/2006/relationships/hyperlink" Target="https://m.edsoo.ru/7f4110fe" TargetMode="External"/><Relationship Id="rId98" Type="http://schemas.openxmlformats.org/officeDocument/2006/relationships/hyperlink" Target="https://m.edsoo.ru/c4e14e62" TargetMode="External"/><Relationship Id="rId121" Type="http://schemas.openxmlformats.org/officeDocument/2006/relationships/hyperlink" Target="https://m.edsoo.ru/c4e16eb0" TargetMode="External"/><Relationship Id="rId142" Type="http://schemas.openxmlformats.org/officeDocument/2006/relationships/hyperlink" Target="https://m.edsoo.ru/c4e1f61e" TargetMode="External"/><Relationship Id="rId163" Type="http://schemas.openxmlformats.org/officeDocument/2006/relationships/hyperlink" Target="https://m.edsoo.ru/c4e1d544" TargetMode="External"/><Relationship Id="rId184" Type="http://schemas.openxmlformats.org/officeDocument/2006/relationships/hyperlink" Target="https://m.edsoo.ru/c4e0f034" TargetMode="External"/><Relationship Id="rId219" Type="http://schemas.openxmlformats.org/officeDocument/2006/relationships/hyperlink" Target="https://m.edsoo.ru/c4e0999a" TargetMode="External"/><Relationship Id="rId230" Type="http://schemas.openxmlformats.org/officeDocument/2006/relationships/hyperlink" Target="https://m.edsoo.ru/c4e0d7ac" TargetMode="External"/><Relationship Id="rId251" Type="http://schemas.openxmlformats.org/officeDocument/2006/relationships/hyperlink" Target="https://m.edsoo.ru/c4e09bde" TargetMode="External"/><Relationship Id="rId25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c4e0ade0" TargetMode="External"/><Relationship Id="rId67" Type="http://schemas.openxmlformats.org/officeDocument/2006/relationships/hyperlink" Target="https://m.edsoo.ru/c4e12df6" TargetMode="External"/><Relationship Id="rId116" Type="http://schemas.openxmlformats.org/officeDocument/2006/relationships/hyperlink" Target="https://m.edsoo.ru/c4e102b8" TargetMode="External"/><Relationship Id="rId137" Type="http://schemas.openxmlformats.org/officeDocument/2006/relationships/hyperlink" Target="https://m.edsoo.ru/c4e1be92" TargetMode="External"/><Relationship Id="rId158" Type="http://schemas.openxmlformats.org/officeDocument/2006/relationships/hyperlink" Target="https://m.edsoo.ru/c4e24736" TargetMode="External"/><Relationship Id="rId272" Type="http://schemas.openxmlformats.org/officeDocument/2006/relationships/hyperlink" Target="https://m.edsoo.ru/c4e21482" TargetMode="External"/><Relationship Id="rId293" Type="http://schemas.openxmlformats.org/officeDocument/2006/relationships/hyperlink" Target="https://m.edsoo.ru/c4e1be92" TargetMode="External"/><Relationship Id="rId302" Type="http://schemas.openxmlformats.org/officeDocument/2006/relationships/hyperlink" Target="https://m.edsoo.ru/c4e1a588" TargetMode="External"/><Relationship Id="rId307" Type="http://schemas.openxmlformats.org/officeDocument/2006/relationships/hyperlink" Target="https://m.edsoo.ru/c4e215ea" TargetMode="External"/><Relationship Id="rId323" Type="http://schemas.openxmlformats.org/officeDocument/2006/relationships/hyperlink" Target="https://m.edsoo.ru/c4e241f0" TargetMode="External"/><Relationship Id="rId328" Type="http://schemas.openxmlformats.org/officeDocument/2006/relationships/hyperlink" Target="https://m.edsoo.ru/c4e25410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c4e1158c" TargetMode="External"/><Relationship Id="rId62" Type="http://schemas.openxmlformats.org/officeDocument/2006/relationships/hyperlink" Target="https://m.edsoo.ru/c4e13daa" TargetMode="External"/><Relationship Id="rId83" Type="http://schemas.openxmlformats.org/officeDocument/2006/relationships/hyperlink" Target="https://m.edsoo.ru/c4e0974c" TargetMode="External"/><Relationship Id="rId88" Type="http://schemas.openxmlformats.org/officeDocument/2006/relationships/hyperlink" Target="https://m.edsoo.ru/c4e10d4e" TargetMode="External"/><Relationship Id="rId111" Type="http://schemas.openxmlformats.org/officeDocument/2006/relationships/hyperlink" Target="https://m.edsoo.ru/c4e0defa" TargetMode="External"/><Relationship Id="rId132" Type="http://schemas.openxmlformats.org/officeDocument/2006/relationships/hyperlink" Target="https://m.edsoo.ru/c4e1b60e" TargetMode="External"/><Relationship Id="rId153" Type="http://schemas.openxmlformats.org/officeDocument/2006/relationships/hyperlink" Target="https://m.edsoo.ru/c4e215ea" TargetMode="External"/><Relationship Id="rId174" Type="http://schemas.openxmlformats.org/officeDocument/2006/relationships/hyperlink" Target="https://m.edsoo.ru/c4e288ea" TargetMode="External"/><Relationship Id="rId179" Type="http://schemas.openxmlformats.org/officeDocument/2006/relationships/hyperlink" Target="https://m.edsoo.ru/c4e0a3cc" TargetMode="External"/><Relationship Id="rId195" Type="http://schemas.openxmlformats.org/officeDocument/2006/relationships/hyperlink" Target="https://m.edsoo.ru/c4e131d4" TargetMode="External"/><Relationship Id="rId209" Type="http://schemas.openxmlformats.org/officeDocument/2006/relationships/hyperlink" Target="https://m.edsoo.ru/c4e0cdf2" TargetMode="External"/><Relationship Id="rId190" Type="http://schemas.openxmlformats.org/officeDocument/2006/relationships/hyperlink" Target="https://m.edsoo.ru/c4e173e2" TargetMode="External"/><Relationship Id="rId204" Type="http://schemas.openxmlformats.org/officeDocument/2006/relationships/hyperlink" Target="https://m.edsoo.ru/c4e12266" TargetMode="External"/><Relationship Id="rId220" Type="http://schemas.openxmlformats.org/officeDocument/2006/relationships/hyperlink" Target="https://m.edsoo.ru/c4e08b08" TargetMode="External"/><Relationship Id="rId225" Type="http://schemas.openxmlformats.org/officeDocument/2006/relationships/hyperlink" Target="https://m.edsoo.ru/c4e16c6c" TargetMode="External"/><Relationship Id="rId241" Type="http://schemas.openxmlformats.org/officeDocument/2006/relationships/hyperlink" Target="https://m.edsoo.ru/c4e17068" TargetMode="External"/><Relationship Id="rId246" Type="http://schemas.openxmlformats.org/officeDocument/2006/relationships/hyperlink" Target="https://m.edsoo.ru/c4e0896e" TargetMode="External"/><Relationship Id="rId267" Type="http://schemas.openxmlformats.org/officeDocument/2006/relationships/hyperlink" Target="https://m.edsoo.ru/c4e1eab6" TargetMode="External"/><Relationship Id="rId288" Type="http://schemas.openxmlformats.org/officeDocument/2006/relationships/hyperlink" Target="https://m.edsoo.ru/c4e1b78a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0ea08" TargetMode="External"/><Relationship Id="rId57" Type="http://schemas.openxmlformats.org/officeDocument/2006/relationships/hyperlink" Target="https://m.edsoo.ru/c4e139fe" TargetMode="External"/><Relationship Id="rId106" Type="http://schemas.openxmlformats.org/officeDocument/2006/relationships/hyperlink" Target="https://m.edsoo.ru/c4e09116" TargetMode="External"/><Relationship Id="rId127" Type="http://schemas.openxmlformats.org/officeDocument/2006/relationships/hyperlink" Target="https://m.edsoo.ru/c4e1989a" TargetMode="External"/><Relationship Id="rId262" Type="http://schemas.openxmlformats.org/officeDocument/2006/relationships/hyperlink" Target="https://m.edsoo.ru/c4e17c7a" TargetMode="External"/><Relationship Id="rId283" Type="http://schemas.openxmlformats.org/officeDocument/2006/relationships/hyperlink" Target="https://m.edsoo.ru/c4e1e458" TargetMode="External"/><Relationship Id="rId313" Type="http://schemas.openxmlformats.org/officeDocument/2006/relationships/hyperlink" Target="https://m.edsoo.ru/c4e20212" TargetMode="External"/><Relationship Id="rId318" Type="http://schemas.openxmlformats.org/officeDocument/2006/relationships/hyperlink" Target="https://m.edsoo.ru/c4e23700" TargetMode="External"/><Relationship Id="rId339" Type="http://schemas.openxmlformats.org/officeDocument/2006/relationships/hyperlink" Target="https://m.edsoo.ru/c4e25154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ee40" TargetMode="External"/><Relationship Id="rId52" Type="http://schemas.openxmlformats.org/officeDocument/2006/relationships/hyperlink" Target="https://m.edsoo.ru/c4e15b14" TargetMode="External"/><Relationship Id="rId73" Type="http://schemas.openxmlformats.org/officeDocument/2006/relationships/hyperlink" Target="https://m.edsoo.ru/c4e0cdf2" TargetMode="External"/><Relationship Id="rId78" Type="http://schemas.openxmlformats.org/officeDocument/2006/relationships/hyperlink" Target="https://m.edsoo.ru/c4e0d18a" TargetMode="External"/><Relationship Id="rId94" Type="http://schemas.openxmlformats.org/officeDocument/2006/relationships/hyperlink" Target="https://m.edsoo.ru/c4e0c212" TargetMode="External"/><Relationship Id="rId99" Type="http://schemas.openxmlformats.org/officeDocument/2006/relationships/hyperlink" Target="https://m.edsoo.ru/c4e16078" TargetMode="External"/><Relationship Id="rId101" Type="http://schemas.openxmlformats.org/officeDocument/2006/relationships/hyperlink" Target="https://m.edsoo.ru/c4e14ab6" TargetMode="External"/><Relationship Id="rId122" Type="http://schemas.openxmlformats.org/officeDocument/2006/relationships/hyperlink" Target="https://m.edsoo.ru/c4e27670" TargetMode="External"/><Relationship Id="rId143" Type="http://schemas.openxmlformats.org/officeDocument/2006/relationships/hyperlink" Target="https://m.edsoo.ru/c4e1f7c2" TargetMode="External"/><Relationship Id="rId148" Type="http://schemas.openxmlformats.org/officeDocument/2006/relationships/hyperlink" Target="https://m.edsoo.ru/c4e1c4aa" TargetMode="External"/><Relationship Id="rId164" Type="http://schemas.openxmlformats.org/officeDocument/2006/relationships/hyperlink" Target="https://m.edsoo.ru/c4e241f0" TargetMode="External"/><Relationship Id="rId169" Type="http://schemas.openxmlformats.org/officeDocument/2006/relationships/hyperlink" Target="https://m.edsoo.ru/c4e29510" TargetMode="External"/><Relationship Id="rId185" Type="http://schemas.openxmlformats.org/officeDocument/2006/relationships/hyperlink" Target="https://m.edsoo.ru/c4e1338c" TargetMode="External"/><Relationship Id="rId334" Type="http://schemas.openxmlformats.org/officeDocument/2006/relationships/hyperlink" Target="https://m.edsoo.ru/c4e270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80" Type="http://schemas.openxmlformats.org/officeDocument/2006/relationships/hyperlink" Target="https://m.edsoo.ru/c4e10588" TargetMode="External"/><Relationship Id="rId210" Type="http://schemas.openxmlformats.org/officeDocument/2006/relationships/hyperlink" Target="https://m.edsoo.ru/c4e0cfc8" TargetMode="External"/><Relationship Id="rId215" Type="http://schemas.openxmlformats.org/officeDocument/2006/relationships/hyperlink" Target="https://m.edsoo.ru/c4e12586" TargetMode="External"/><Relationship Id="rId236" Type="http://schemas.openxmlformats.org/officeDocument/2006/relationships/hyperlink" Target="https://m.edsoo.ru/c4e11064" TargetMode="External"/><Relationship Id="rId257" Type="http://schemas.openxmlformats.org/officeDocument/2006/relationships/hyperlink" Target="https://m.edsoo.ru/c4e0d98c" TargetMode="External"/><Relationship Id="rId278" Type="http://schemas.openxmlformats.org/officeDocument/2006/relationships/hyperlink" Target="https://m.edsoo.ru/c4e195ca" TargetMode="External"/><Relationship Id="rId26" Type="http://schemas.openxmlformats.org/officeDocument/2006/relationships/hyperlink" Target="https://m.edsoo.ru/c4e0a58e" TargetMode="External"/><Relationship Id="rId231" Type="http://schemas.openxmlformats.org/officeDocument/2006/relationships/hyperlink" Target="https://m.edsoo.ru/c4e0ebc0" TargetMode="External"/><Relationship Id="rId252" Type="http://schemas.openxmlformats.org/officeDocument/2006/relationships/hyperlink" Target="https://m.edsoo.ru/c4e08eb4" TargetMode="External"/><Relationship Id="rId273" Type="http://schemas.openxmlformats.org/officeDocument/2006/relationships/hyperlink" Target="https://m.edsoo.ru/c4e212de" TargetMode="External"/><Relationship Id="rId294" Type="http://schemas.openxmlformats.org/officeDocument/2006/relationships/hyperlink" Target="https://m.edsoo.ru/c4e1a704" TargetMode="External"/><Relationship Id="rId308" Type="http://schemas.openxmlformats.org/officeDocument/2006/relationships/hyperlink" Target="https://m.edsoo.ru/c4e2316a" TargetMode="External"/><Relationship Id="rId329" Type="http://schemas.openxmlformats.org/officeDocument/2006/relationships/hyperlink" Target="https://m.edsoo.ru/c4e25c9e" TargetMode="External"/><Relationship Id="rId47" Type="http://schemas.openxmlformats.org/officeDocument/2006/relationships/hyperlink" Target="https://m.edsoo.ru/c4e11d02" TargetMode="External"/><Relationship Id="rId68" Type="http://schemas.openxmlformats.org/officeDocument/2006/relationships/hyperlink" Target="https://m.edsoo.ru/c4e11884" TargetMode="External"/><Relationship Id="rId89" Type="http://schemas.openxmlformats.org/officeDocument/2006/relationships/hyperlink" Target="https://m.edsoo.ru/c4e120e0" TargetMode="External"/><Relationship Id="rId112" Type="http://schemas.openxmlformats.org/officeDocument/2006/relationships/hyperlink" Target="https://m.edsoo.ru/c4e0dd2e" TargetMode="External"/><Relationship Id="rId133" Type="http://schemas.openxmlformats.org/officeDocument/2006/relationships/hyperlink" Target="https://m.edsoo.ru/c4e1b78a" TargetMode="External"/><Relationship Id="rId154" Type="http://schemas.openxmlformats.org/officeDocument/2006/relationships/hyperlink" Target="https://m.edsoo.ru/c4e2597e" TargetMode="External"/><Relationship Id="rId175" Type="http://schemas.openxmlformats.org/officeDocument/2006/relationships/hyperlink" Target="https://m.edsoo.ru/c4e299ca" TargetMode="External"/><Relationship Id="rId340" Type="http://schemas.openxmlformats.org/officeDocument/2006/relationships/hyperlink" Target="https://nsportal.ru/" TargetMode="External"/><Relationship Id="rId196" Type="http://schemas.openxmlformats.org/officeDocument/2006/relationships/hyperlink" Target="https://m.edsoo.ru/c4e13daa" TargetMode="External"/><Relationship Id="rId200" Type="http://schemas.openxmlformats.org/officeDocument/2006/relationships/hyperlink" Target="https://m.edsoo.ru/c4e146ce" TargetMode="External"/><Relationship Id="rId16" Type="http://schemas.openxmlformats.org/officeDocument/2006/relationships/hyperlink" Target="https://m.edsoo.ru/7f411f36" TargetMode="External"/><Relationship Id="rId221" Type="http://schemas.openxmlformats.org/officeDocument/2006/relationships/hyperlink" Target="https://m.edsoo.ru/c4e08eb4" TargetMode="External"/><Relationship Id="rId242" Type="http://schemas.openxmlformats.org/officeDocument/2006/relationships/hyperlink" Target="https://m.edsoo.ru/c4e17220" TargetMode="External"/><Relationship Id="rId263" Type="http://schemas.openxmlformats.org/officeDocument/2006/relationships/hyperlink" Target="https://m.edsoo.ru/c4e17dec" TargetMode="External"/><Relationship Id="rId284" Type="http://schemas.openxmlformats.org/officeDocument/2006/relationships/hyperlink" Target="https://m.edsoo.ru/c4e19f84" TargetMode="External"/><Relationship Id="rId319" Type="http://schemas.openxmlformats.org/officeDocument/2006/relationships/hyperlink" Target="https://m.edsoo.ru/c4e2597e" TargetMode="External"/><Relationship Id="rId37" Type="http://schemas.openxmlformats.org/officeDocument/2006/relationships/hyperlink" Target="https://m.edsoo.ru/c4e10ed4" TargetMode="External"/><Relationship Id="rId58" Type="http://schemas.openxmlformats.org/officeDocument/2006/relationships/hyperlink" Target="https://m.edsoo.ru/c4e12c66" TargetMode="External"/><Relationship Id="rId79" Type="http://schemas.openxmlformats.org/officeDocument/2006/relationships/hyperlink" Target="https://m.edsoo.ru/c4e12400" TargetMode="External"/><Relationship Id="rId102" Type="http://schemas.openxmlformats.org/officeDocument/2006/relationships/hyperlink" Target="https://m.edsoo.ru/c4e07208" TargetMode="External"/><Relationship Id="rId123" Type="http://schemas.openxmlformats.org/officeDocument/2006/relationships/hyperlink" Target="https://m.edsoo.ru/c4e19444" TargetMode="External"/><Relationship Id="rId144" Type="http://schemas.openxmlformats.org/officeDocument/2006/relationships/hyperlink" Target="https://m.edsoo.ru/c4e21482" TargetMode="External"/><Relationship Id="rId330" Type="http://schemas.openxmlformats.org/officeDocument/2006/relationships/hyperlink" Target="https://m.edsoo.ru/c4e2358e" TargetMode="External"/><Relationship Id="rId90" Type="http://schemas.openxmlformats.org/officeDocument/2006/relationships/hyperlink" Target="https://m.edsoo.ru/c4e0d400" TargetMode="External"/><Relationship Id="rId165" Type="http://schemas.openxmlformats.org/officeDocument/2006/relationships/hyperlink" Target="https://m.edsoo.ru/c4e22968" TargetMode="External"/><Relationship Id="rId186" Type="http://schemas.openxmlformats.org/officeDocument/2006/relationships/hyperlink" Target="https://m.edsoo.ru/c4e1383c" TargetMode="External"/><Relationship Id="rId211" Type="http://schemas.openxmlformats.org/officeDocument/2006/relationships/hyperlink" Target="https://m.edsoo.ru/c4e0d18a" TargetMode="External"/><Relationship Id="rId232" Type="http://schemas.openxmlformats.org/officeDocument/2006/relationships/hyperlink" Target="https://m.edsoo.ru/c4e0ea08" TargetMode="External"/><Relationship Id="rId253" Type="http://schemas.openxmlformats.org/officeDocument/2006/relationships/hyperlink" Target="https://m.edsoo.ru/c4e10d4e" TargetMode="External"/><Relationship Id="rId274" Type="http://schemas.openxmlformats.org/officeDocument/2006/relationships/hyperlink" Target="https://m.edsoo.ru/c4e26f72" TargetMode="External"/><Relationship Id="rId295" Type="http://schemas.openxmlformats.org/officeDocument/2006/relationships/hyperlink" Target="https://m.edsoo.ru/c4e0f200" TargetMode="External"/><Relationship Id="rId309" Type="http://schemas.openxmlformats.org/officeDocument/2006/relationships/hyperlink" Target="https://m.edsoo.ru/c4e26b26" TargetMode="External"/><Relationship Id="rId27" Type="http://schemas.openxmlformats.org/officeDocument/2006/relationships/hyperlink" Target="https://m.edsoo.ru/c4e0f200" TargetMode="External"/><Relationship Id="rId48" Type="http://schemas.openxmlformats.org/officeDocument/2006/relationships/hyperlink" Target="https://m.edsoo.ru/c4e11f3c" TargetMode="External"/><Relationship Id="rId69" Type="http://schemas.openxmlformats.org/officeDocument/2006/relationships/hyperlink" Target="https://m.edsoo.ru/c4e11a00" TargetMode="External"/><Relationship Id="rId113" Type="http://schemas.openxmlformats.org/officeDocument/2006/relationships/hyperlink" Target="https://m.edsoo.ru/c4e17220" TargetMode="External"/><Relationship Id="rId134" Type="http://schemas.openxmlformats.org/officeDocument/2006/relationships/hyperlink" Target="https://m.edsoo.ru/c4e1a89e" TargetMode="External"/><Relationship Id="rId320" Type="http://schemas.openxmlformats.org/officeDocument/2006/relationships/hyperlink" Target="https://m.edsoo.ru/c4e2226a" TargetMode="External"/><Relationship Id="rId80" Type="http://schemas.openxmlformats.org/officeDocument/2006/relationships/hyperlink" Target="https://m.edsoo.ru/c4e12586" TargetMode="External"/><Relationship Id="rId155" Type="http://schemas.openxmlformats.org/officeDocument/2006/relationships/hyperlink" Target="https://m.edsoo.ru/c4e22abc" TargetMode="External"/><Relationship Id="rId176" Type="http://schemas.openxmlformats.org/officeDocument/2006/relationships/hyperlink" Target="https://m.edsoo.ru/c4e15cea" TargetMode="External"/><Relationship Id="rId197" Type="http://schemas.openxmlformats.org/officeDocument/2006/relationships/hyperlink" Target="https://m.edsoo.ru/c4e13f6c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c4e12c66" TargetMode="External"/><Relationship Id="rId222" Type="http://schemas.openxmlformats.org/officeDocument/2006/relationships/hyperlink" Target="https://m.edsoo.ru/c4e0b8ee" TargetMode="External"/><Relationship Id="rId243" Type="http://schemas.openxmlformats.org/officeDocument/2006/relationships/hyperlink" Target="https://m.edsoo.ru/c4e07208" TargetMode="External"/><Relationship Id="rId264" Type="http://schemas.openxmlformats.org/officeDocument/2006/relationships/hyperlink" Target="https://m.edsoo.ru/c4e17aea" TargetMode="External"/><Relationship Id="rId285" Type="http://schemas.openxmlformats.org/officeDocument/2006/relationships/hyperlink" Target="https://m.edsoo.ru/c4e1b2f8" TargetMode="External"/><Relationship Id="rId17" Type="http://schemas.openxmlformats.org/officeDocument/2006/relationships/hyperlink" Target="https://m.edsoo.ru/7f411f36" TargetMode="External"/><Relationship Id="rId38" Type="http://schemas.openxmlformats.org/officeDocument/2006/relationships/hyperlink" Target="https://m.edsoo.ru/c4e0a3cc" TargetMode="External"/><Relationship Id="rId59" Type="http://schemas.openxmlformats.org/officeDocument/2006/relationships/hyperlink" Target="https://m.edsoo.ru/c4e129e6" TargetMode="External"/><Relationship Id="rId103" Type="http://schemas.openxmlformats.org/officeDocument/2006/relationships/hyperlink" Target="https://m.edsoo.ru/c4e0820c" TargetMode="External"/><Relationship Id="rId124" Type="http://schemas.openxmlformats.org/officeDocument/2006/relationships/hyperlink" Target="https://m.edsoo.ru/c4e1925a" TargetMode="External"/><Relationship Id="rId310" Type="http://schemas.openxmlformats.org/officeDocument/2006/relationships/hyperlink" Target="https://m.edsoo.ru/c4e26144" TargetMode="External"/><Relationship Id="rId70" Type="http://schemas.openxmlformats.org/officeDocument/2006/relationships/hyperlink" Target="https://m.edsoo.ru/c4e0ebc0" TargetMode="External"/><Relationship Id="rId91" Type="http://schemas.openxmlformats.org/officeDocument/2006/relationships/hyperlink" Target="https://m.edsoo.ru/c4e0b8ee" TargetMode="External"/><Relationship Id="rId145" Type="http://schemas.openxmlformats.org/officeDocument/2006/relationships/hyperlink" Target="https://m.edsoo.ru/c4e212de" TargetMode="External"/><Relationship Id="rId166" Type="http://schemas.openxmlformats.org/officeDocument/2006/relationships/hyperlink" Target="https://m.edsoo.ru/c4e2433a" TargetMode="External"/><Relationship Id="rId187" Type="http://schemas.openxmlformats.org/officeDocument/2006/relationships/hyperlink" Target="https://m.edsoo.ru/c4e13666" TargetMode="External"/><Relationship Id="rId331" Type="http://schemas.openxmlformats.org/officeDocument/2006/relationships/hyperlink" Target="https://m.edsoo.ru/c4e2296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4e120e0" TargetMode="External"/><Relationship Id="rId233" Type="http://schemas.openxmlformats.org/officeDocument/2006/relationships/hyperlink" Target="https://m.edsoo.ru/c4e1840e" TargetMode="External"/><Relationship Id="rId254" Type="http://schemas.openxmlformats.org/officeDocument/2006/relationships/hyperlink" Target="https://m.edsoo.ru/c4e11708" TargetMode="External"/><Relationship Id="rId28" Type="http://schemas.openxmlformats.org/officeDocument/2006/relationships/hyperlink" Target="https://m.edsoo.ru/c4e0d5cc" TargetMode="External"/><Relationship Id="rId49" Type="http://schemas.openxmlformats.org/officeDocument/2006/relationships/hyperlink" Target="https://m.edsoo.ru/c4e173e2" TargetMode="External"/><Relationship Id="rId114" Type="http://schemas.openxmlformats.org/officeDocument/2006/relationships/hyperlink" Target="https://m.edsoo.ru/c4e18120" TargetMode="External"/><Relationship Id="rId275" Type="http://schemas.openxmlformats.org/officeDocument/2006/relationships/hyperlink" Target="https://m.edsoo.ru/c4e27210" TargetMode="External"/><Relationship Id="rId296" Type="http://schemas.openxmlformats.org/officeDocument/2006/relationships/hyperlink" Target="https://m.edsoo.ru/c4e22fb2" TargetMode="External"/><Relationship Id="rId300" Type="http://schemas.openxmlformats.org/officeDocument/2006/relationships/hyperlink" Target="https://m.edsoo.ru/c4e1e5e8" TargetMode="External"/><Relationship Id="rId60" Type="http://schemas.openxmlformats.org/officeDocument/2006/relationships/hyperlink" Target="https://m.edsoo.ru/c4e13f6c" TargetMode="External"/><Relationship Id="rId81" Type="http://schemas.openxmlformats.org/officeDocument/2006/relationships/hyperlink" Target="https://m.edsoo.ru/c4e0a1f6" TargetMode="External"/><Relationship Id="rId135" Type="http://schemas.openxmlformats.org/officeDocument/2006/relationships/hyperlink" Target="https://m.edsoo.ru/c4e1ae2a" TargetMode="External"/><Relationship Id="rId156" Type="http://schemas.openxmlformats.org/officeDocument/2006/relationships/hyperlink" Target="https://m.edsoo.ru/c4e2226a" TargetMode="External"/><Relationship Id="rId177" Type="http://schemas.openxmlformats.org/officeDocument/2006/relationships/hyperlink" Target="https://m.edsoo.ru/c4e1592a" TargetMode="External"/><Relationship Id="rId198" Type="http://schemas.openxmlformats.org/officeDocument/2006/relationships/hyperlink" Target="https://m.edsoo.ru/c4e0b18c" TargetMode="External"/><Relationship Id="rId321" Type="http://schemas.openxmlformats.org/officeDocument/2006/relationships/hyperlink" Target="https://m.edsoo.ru/c4e25e42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c4e12df6" TargetMode="External"/><Relationship Id="rId223" Type="http://schemas.openxmlformats.org/officeDocument/2006/relationships/hyperlink" Target="https://m.edsoo.ru/c4e0baf6" TargetMode="External"/><Relationship Id="rId244" Type="http://schemas.openxmlformats.org/officeDocument/2006/relationships/hyperlink" Target="https://m.edsoo.ru/c4e0820c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c4e08eb4" TargetMode="External"/><Relationship Id="rId265" Type="http://schemas.openxmlformats.org/officeDocument/2006/relationships/hyperlink" Target="https://m.edsoo.ru/c4e1858a" TargetMode="External"/><Relationship Id="rId286" Type="http://schemas.openxmlformats.org/officeDocument/2006/relationships/hyperlink" Target="https://m.edsoo.ru/c4e1b488" TargetMode="External"/><Relationship Id="rId50" Type="http://schemas.openxmlformats.org/officeDocument/2006/relationships/hyperlink" Target="https://m.edsoo.ru/c4e175ae" TargetMode="External"/><Relationship Id="rId104" Type="http://schemas.openxmlformats.org/officeDocument/2006/relationships/hyperlink" Target="https://m.edsoo.ru/c4e17aea" TargetMode="External"/><Relationship Id="rId125" Type="http://schemas.openxmlformats.org/officeDocument/2006/relationships/hyperlink" Target="https://m.edsoo.ru/c4e195ca" TargetMode="External"/><Relationship Id="rId146" Type="http://schemas.openxmlformats.org/officeDocument/2006/relationships/hyperlink" Target="https://m.edsoo.ru/c4e22abc" TargetMode="External"/><Relationship Id="rId167" Type="http://schemas.openxmlformats.org/officeDocument/2006/relationships/hyperlink" Target="https://m.edsoo.ru/c4e296aa" TargetMode="External"/><Relationship Id="rId188" Type="http://schemas.openxmlformats.org/officeDocument/2006/relationships/hyperlink" Target="https://m.edsoo.ru/c4e0ade0" TargetMode="External"/><Relationship Id="rId311" Type="http://schemas.openxmlformats.org/officeDocument/2006/relationships/hyperlink" Target="https://m.edsoo.ru/c4e1a27c" TargetMode="External"/><Relationship Id="rId332" Type="http://schemas.openxmlformats.org/officeDocument/2006/relationships/hyperlink" Target="https://m.edsoo.ru/c4e2003c" TargetMode="External"/><Relationship Id="rId71" Type="http://schemas.openxmlformats.org/officeDocument/2006/relationships/hyperlink" Target="https://m.edsoo.ru/c4e18d3c" TargetMode="External"/><Relationship Id="rId92" Type="http://schemas.openxmlformats.org/officeDocument/2006/relationships/hyperlink" Target="https://m.edsoo.ru/c4e0e634" TargetMode="External"/><Relationship Id="rId213" Type="http://schemas.openxmlformats.org/officeDocument/2006/relationships/hyperlink" Target="https://m.edsoo.ru/c4e148e0" TargetMode="External"/><Relationship Id="rId234" Type="http://schemas.openxmlformats.org/officeDocument/2006/relationships/hyperlink" Target="https://m.edsoo.ru/c4e11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896e" TargetMode="External"/><Relationship Id="rId255" Type="http://schemas.openxmlformats.org/officeDocument/2006/relationships/hyperlink" Target="https://m.edsoo.ru/c4e0ca46" TargetMode="External"/><Relationship Id="rId276" Type="http://schemas.openxmlformats.org/officeDocument/2006/relationships/hyperlink" Target="https://m.edsoo.ru/c4e1973c" TargetMode="External"/><Relationship Id="rId297" Type="http://schemas.openxmlformats.org/officeDocument/2006/relationships/hyperlink" Target="https://m.edsoo.ru/c4e23854" TargetMode="External"/><Relationship Id="rId40" Type="http://schemas.openxmlformats.org/officeDocument/2006/relationships/hyperlink" Target="https://m.edsoo.ru/c4e1338c" TargetMode="External"/><Relationship Id="rId115" Type="http://schemas.openxmlformats.org/officeDocument/2006/relationships/hyperlink" Target="https://m.edsoo.ru/c4e1043e" TargetMode="External"/><Relationship Id="rId136" Type="http://schemas.openxmlformats.org/officeDocument/2006/relationships/hyperlink" Target="https://m.edsoo.ru/c4e1afe2" TargetMode="External"/><Relationship Id="rId157" Type="http://schemas.openxmlformats.org/officeDocument/2006/relationships/hyperlink" Target="https://m.edsoo.ru/c4e25e42" TargetMode="External"/><Relationship Id="rId178" Type="http://schemas.openxmlformats.org/officeDocument/2006/relationships/hyperlink" Target="https://m.edsoo.ru/c4e0ee40" TargetMode="External"/><Relationship Id="rId301" Type="http://schemas.openxmlformats.org/officeDocument/2006/relationships/hyperlink" Target="https://m.edsoo.ru/c4e1e78c" TargetMode="External"/><Relationship Id="rId322" Type="http://schemas.openxmlformats.org/officeDocument/2006/relationships/hyperlink" Target="https://m.edsoo.ru/c4e29ce0" TargetMode="External"/><Relationship Id="rId343" Type="http://schemas.microsoft.com/office/2007/relationships/stylesWithEffects" Target="stylesWithEffects.xml"/><Relationship Id="rId61" Type="http://schemas.openxmlformats.org/officeDocument/2006/relationships/hyperlink" Target="https://m.edsoo.ru/c4e146ce" TargetMode="External"/><Relationship Id="rId82" Type="http://schemas.openxmlformats.org/officeDocument/2006/relationships/hyperlink" Target="https://m.edsoo.ru/c4e095bc" TargetMode="External"/><Relationship Id="rId199" Type="http://schemas.openxmlformats.org/officeDocument/2006/relationships/hyperlink" Target="https://m.edsoo.ru/c4e0b358" TargetMode="External"/><Relationship Id="rId203" Type="http://schemas.openxmlformats.org/officeDocument/2006/relationships/hyperlink" Target="https://m.edsoo.ru/c4e14ab6" TargetMode="External"/><Relationship Id="rId19" Type="http://schemas.openxmlformats.org/officeDocument/2006/relationships/hyperlink" Target="https://m.edsoo.ru/7f411f36" TargetMode="External"/><Relationship Id="rId224" Type="http://schemas.openxmlformats.org/officeDocument/2006/relationships/hyperlink" Target="https://m.edsoo.ru/c4e0bcc2" TargetMode="External"/><Relationship Id="rId245" Type="http://schemas.openxmlformats.org/officeDocument/2006/relationships/hyperlink" Target="https://m.edsoo.ru/c4e084a0" TargetMode="External"/><Relationship Id="rId266" Type="http://schemas.openxmlformats.org/officeDocument/2006/relationships/hyperlink" Target="https://m.edsoo.ru/c4e1925a" TargetMode="External"/><Relationship Id="rId287" Type="http://schemas.openxmlformats.org/officeDocument/2006/relationships/hyperlink" Target="https://m.edsoo.ru/c4e1b60e" TargetMode="External"/><Relationship Id="rId30" Type="http://schemas.openxmlformats.org/officeDocument/2006/relationships/hyperlink" Target="https://m.edsoo.ru/c4e0f3d6" TargetMode="External"/><Relationship Id="rId105" Type="http://schemas.openxmlformats.org/officeDocument/2006/relationships/hyperlink" Target="https://m.edsoo.ru/c4e07ff0" TargetMode="External"/><Relationship Id="rId126" Type="http://schemas.openxmlformats.org/officeDocument/2006/relationships/hyperlink" Target="https://m.edsoo.ru/c4e1973c" TargetMode="External"/><Relationship Id="rId147" Type="http://schemas.openxmlformats.org/officeDocument/2006/relationships/hyperlink" Target="https://m.edsoo.ru/c4e25582" TargetMode="External"/><Relationship Id="rId168" Type="http://schemas.openxmlformats.org/officeDocument/2006/relationships/hyperlink" Target="https://m.edsoo.ru/c4e2911e" TargetMode="External"/><Relationship Id="rId312" Type="http://schemas.openxmlformats.org/officeDocument/2006/relationships/hyperlink" Target="https://m.edsoo.ru/c4e1c4aa" TargetMode="External"/><Relationship Id="rId333" Type="http://schemas.openxmlformats.org/officeDocument/2006/relationships/hyperlink" Target="https://m.edsoo.ru/c4e22abc" TargetMode="External"/><Relationship Id="rId51" Type="http://schemas.openxmlformats.org/officeDocument/2006/relationships/hyperlink" Target="https://m.edsoo.ru/c4e0afb6" TargetMode="External"/><Relationship Id="rId72" Type="http://schemas.openxmlformats.org/officeDocument/2006/relationships/hyperlink" Target="https://m.edsoo.ru/c4e14142" TargetMode="External"/><Relationship Id="rId93" Type="http://schemas.openxmlformats.org/officeDocument/2006/relationships/hyperlink" Target="https://m.edsoo.ru/c4e0be8e" TargetMode="External"/><Relationship Id="rId189" Type="http://schemas.openxmlformats.org/officeDocument/2006/relationships/hyperlink" Target="https://m.edsoo.ru/c4e129e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c4e12400" TargetMode="External"/><Relationship Id="rId235" Type="http://schemas.openxmlformats.org/officeDocument/2006/relationships/hyperlink" Target="https://m.edsoo.ru/c4e0c212" TargetMode="External"/><Relationship Id="rId256" Type="http://schemas.openxmlformats.org/officeDocument/2006/relationships/hyperlink" Target="https://m.edsoo.ru/c4e0cc1c" TargetMode="External"/><Relationship Id="rId277" Type="http://schemas.openxmlformats.org/officeDocument/2006/relationships/hyperlink" Target="https://m.edsoo.ru/c4e19444" TargetMode="External"/><Relationship Id="rId298" Type="http://schemas.openxmlformats.org/officeDocument/2006/relationships/hyperlink" Target="https://m.edsoo.ru/c4e24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25043</Words>
  <Characters>142746</Characters>
  <Application>Microsoft Office Word</Application>
  <DocSecurity>0</DocSecurity>
  <Lines>1189</Lines>
  <Paragraphs>334</Paragraphs>
  <ScaleCrop>false</ScaleCrop>
  <Company/>
  <LinksUpToDate>false</LinksUpToDate>
  <CharactersWithSpaces>167455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2023-10-28T03:20:00Z</dcterms:created>
  <dcterms:modified xsi:type="dcterms:W3CDTF">2023-10-28T05:19:00Z</dcterms:modified>
</cp:coreProperties>
</file>