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846392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Магаданской области</w:t>
      </w:r>
      <w:bookmarkEnd w:id="1"/>
      <w:r>
        <w:rPr>
          <w:sz w:val="28"/>
        </w:rPr>
        <w:br/>
      </w:r>
      <w:bookmarkStart w:name="ca8d2e90-56c6-4227-b989-cf591d15a380" w:id="2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3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Северо - Эвенского муниципального округа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Школа-интернат им. Д.Б. Закирова п. Эвенск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Коваленко Е. 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04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09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3762852)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4"/>
      <w:r>
        <w:rPr>
          <w:rFonts w:ascii="Times New Roman" w:hAnsi="Times New Roman"/>
          <w:b/>
          <w:i w:val="false"/>
          <w:color w:val="000000"/>
          <w:sz w:val="28"/>
        </w:rPr>
        <w:t>п. Эвенск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5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8463921" w:id="6"/>
    <w:p>
      <w:pPr>
        <w:sectPr>
          <w:pgSz w:w="11906" w:h="16383" w:orient="portrait"/>
        </w:sectPr>
      </w:pPr>
    </w:p>
    <w:bookmarkEnd w:id="6"/>
    <w:bookmarkEnd w:id="0"/>
    <w:bookmarkStart w:name="block-28463923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8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8463923" w:id="9"/>
    <w:p>
      <w:pPr>
        <w:sectPr>
          <w:pgSz w:w="11906" w:h="16383" w:orient="portrait"/>
        </w:sectPr>
      </w:pPr>
    </w:p>
    <w:bookmarkEnd w:id="9"/>
    <w:bookmarkEnd w:id="7"/>
    <w:bookmarkStart w:name="block-28463922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28463922" w:id="11"/>
    <w:p>
      <w:pPr>
        <w:sectPr>
          <w:pgSz w:w="11906" w:h="16383" w:orient="portrait"/>
        </w:sectPr>
      </w:pPr>
    </w:p>
    <w:bookmarkEnd w:id="11"/>
    <w:bookmarkEnd w:id="10"/>
    <w:bookmarkStart w:name="block-28463924" w:id="12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3"/>
      <w:bookmarkEnd w:id="13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4"/>
      <w:bookmarkEnd w:id="14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5"/>
      <w:bookmarkEnd w:id="15"/>
      <w:bookmarkStart w:name="_Toc134720971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28463924" w:id="17"/>
    <w:p>
      <w:pPr>
        <w:sectPr>
          <w:pgSz w:w="11906" w:h="16383" w:orient="portrait"/>
        </w:sectPr>
      </w:pPr>
    </w:p>
    <w:bookmarkEnd w:id="17"/>
    <w:bookmarkEnd w:id="12"/>
    <w:bookmarkStart w:name="block-28463920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59"/>
        <w:gridCol w:w="2480"/>
        <w:gridCol w:w="1911"/>
        <w:gridCol w:w="3026"/>
        <w:gridCol w:w="5218"/>
      </w:tblGrid>
      <w:tr>
        <w:trPr>
          <w:trHeight w:val="300" w:hRule="atLeast"/>
          <w:trHeight w:val="144" w:hRule="atLeast"/>
        </w:trPr>
        <w:tc>
          <w:tcPr>
            <w:tcW w:w="6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6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1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3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51"/>
        <w:gridCol w:w="2560"/>
        <w:gridCol w:w="1896"/>
        <w:gridCol w:w="3009"/>
        <w:gridCol w:w="5178"/>
      </w:tblGrid>
      <w:tr>
        <w:trPr>
          <w:trHeight w:val="300" w:hRule="atLeast"/>
          <w:trHeight w:val="144" w:hRule="atLeast"/>
        </w:trPr>
        <w:tc>
          <w:tcPr>
            <w:tcW w:w="6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51"/>
        <w:gridCol w:w="2560"/>
        <w:gridCol w:w="1896"/>
        <w:gridCol w:w="3009"/>
        <w:gridCol w:w="5178"/>
      </w:tblGrid>
      <w:tr>
        <w:trPr>
          <w:trHeight w:val="300" w:hRule="atLeast"/>
          <w:trHeight w:val="144" w:hRule="atLeast"/>
        </w:trPr>
        <w:tc>
          <w:tcPr>
            <w:tcW w:w="6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6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6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1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3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917"/>
        <w:gridCol w:w="2880"/>
        <w:gridCol w:w="1838"/>
        <w:gridCol w:w="2942"/>
        <w:gridCol w:w="5017"/>
      </w:tblGrid>
      <w:tr>
        <w:trPr>
          <w:trHeight w:val="300" w:hRule="atLeast"/>
          <w:trHeight w:val="144" w:hRule="atLeast"/>
        </w:trPr>
        <w:tc>
          <w:tcPr>
            <w:tcW w:w="6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5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6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20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35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463920" w:id="19"/>
    <w:p>
      <w:pPr>
        <w:sectPr>
          <w:pgSz w:w="16383" w:h="11906" w:orient="landscape"/>
        </w:sectPr>
      </w:pPr>
    </w:p>
    <w:bookmarkEnd w:id="19"/>
    <w:bookmarkEnd w:id="18"/>
    <w:bookmarkStart w:name="block-28463925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463925" w:id="21"/>
    <w:p>
      <w:pPr>
        <w:sectPr>
          <w:pgSz w:w="16383" w:h="11906" w:orient="landscape"/>
        </w:sectPr>
      </w:pPr>
    </w:p>
    <w:bookmarkEnd w:id="21"/>
    <w:bookmarkEnd w:id="20"/>
    <w:bookmarkStart w:name="block-28463926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2563da-70e6-4a8e-9eef-1431331cf80c" w:id="23"/>
      <w:r>
        <w:rPr>
          <w:rFonts w:ascii="Times New Roman" w:hAnsi="Times New Roman"/>
          <w:b w:val="false"/>
          <w:i w:val="false"/>
          <w:color w:val="000000"/>
          <w:sz w:val="28"/>
        </w:rPr>
        <w:t>• Технология: 1-й класс: учебник / Лутцева Е.А., Зуева Т.П.,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fd2563da-70e6-4a8e-9eef-1431331cf80c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2-й класс: учебник, 2 класс/ Лутцева Е.А., Зуева Т.П., Акционерное общество «Издательство «Просвещение»</w:t>
      </w:r>
      <w:bookmarkEnd w:id="24"/>
      <w:r>
        <w:rPr>
          <w:sz w:val="28"/>
        </w:rPr>
        <w:br/>
      </w:r>
      <w:bookmarkStart w:name="fd2563da-70e6-4a8e-9eef-1431331cf80c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3-й класс: учебник, 3 класс/ Лутцева Е.А., Зуева Т.П.,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fd2563da-70e6-4a8e-9eef-1431331cf80c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Технология: 4-й класс: учебник, 4 класс/ Лутцева Е.А., Зуева Т.П., Акционерное общество «Издательство «Просвещение»</w:t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8463926" w:id="27"/>
    <w:p>
      <w:pPr>
        <w:sectPr>
          <w:pgSz w:w="11906" w:h="16383" w:orient="portrait"/>
        </w:sectPr>
      </w:pPr>
    </w:p>
    <w:bookmarkEnd w:id="27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