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5479" w:rsidRPr="00361053" w:rsidRDefault="00684C4E">
      <w:pPr>
        <w:spacing w:after="0" w:line="408" w:lineRule="auto"/>
        <w:ind w:left="120"/>
        <w:jc w:val="center"/>
        <w:rPr>
          <w:lang w:val="ru-RU"/>
        </w:rPr>
      </w:pPr>
      <w:bookmarkStart w:id="0" w:name="block-26983149"/>
      <w:r w:rsidRPr="00361053">
        <w:rPr>
          <w:rFonts w:ascii="Times New Roman" w:hAnsi="Times New Roman"/>
          <w:b/>
          <w:color w:val="000000"/>
          <w:sz w:val="28"/>
          <w:lang w:val="ru-RU"/>
        </w:rPr>
        <w:t>МИНИСТЕРСТВО ПРОСВЕЩЕНИЯ РОССИЙСКОЙ ФЕДЕРАЦИИ</w:t>
      </w:r>
    </w:p>
    <w:p w:rsidR="007F5479" w:rsidRPr="00361053" w:rsidRDefault="00684C4E">
      <w:pPr>
        <w:spacing w:after="0" w:line="408" w:lineRule="auto"/>
        <w:ind w:left="120"/>
        <w:jc w:val="center"/>
        <w:rPr>
          <w:lang w:val="ru-RU"/>
        </w:rPr>
      </w:pPr>
      <w:bookmarkStart w:id="1" w:name="70ce6c04-5d85-4344-8b96-f0be4c959e1f"/>
      <w:r w:rsidRPr="00361053">
        <w:rPr>
          <w:rFonts w:ascii="Times New Roman" w:hAnsi="Times New Roman"/>
          <w:b/>
          <w:color w:val="000000"/>
          <w:sz w:val="28"/>
          <w:lang w:val="ru-RU"/>
        </w:rPr>
        <w:t>Министерство образования Магаданской области</w:t>
      </w:r>
      <w:bookmarkEnd w:id="1"/>
      <w:r w:rsidRPr="00361053">
        <w:rPr>
          <w:rFonts w:ascii="Times New Roman" w:hAnsi="Times New Roman"/>
          <w:b/>
          <w:color w:val="000000"/>
          <w:sz w:val="28"/>
          <w:lang w:val="ru-RU"/>
        </w:rPr>
        <w:t xml:space="preserve"> </w:t>
      </w:r>
    </w:p>
    <w:p w:rsidR="007F5479" w:rsidRPr="00361053" w:rsidRDefault="00684C4E">
      <w:pPr>
        <w:spacing w:after="0" w:line="408" w:lineRule="auto"/>
        <w:ind w:left="120"/>
        <w:jc w:val="center"/>
        <w:rPr>
          <w:lang w:val="ru-RU"/>
        </w:rPr>
      </w:pPr>
      <w:bookmarkStart w:id="2" w:name="355bf24e-ba11-449f-8602-e458d8176250"/>
      <w:r w:rsidRPr="00361053">
        <w:rPr>
          <w:rFonts w:ascii="Times New Roman" w:hAnsi="Times New Roman"/>
          <w:b/>
          <w:color w:val="000000"/>
          <w:sz w:val="28"/>
          <w:lang w:val="ru-RU"/>
        </w:rPr>
        <w:t>Управление образования администрации Северо-Эвенского муниципального округа</w:t>
      </w:r>
      <w:bookmarkEnd w:id="2"/>
    </w:p>
    <w:p w:rsidR="007F5479" w:rsidRPr="00361053" w:rsidRDefault="00684C4E">
      <w:pPr>
        <w:spacing w:after="0" w:line="408" w:lineRule="auto"/>
        <w:ind w:left="120"/>
        <w:jc w:val="center"/>
        <w:rPr>
          <w:lang w:val="ru-RU"/>
        </w:rPr>
      </w:pPr>
      <w:r w:rsidRPr="00361053">
        <w:rPr>
          <w:rFonts w:ascii="Times New Roman" w:hAnsi="Times New Roman"/>
          <w:b/>
          <w:color w:val="000000"/>
          <w:sz w:val="28"/>
          <w:lang w:val="ru-RU"/>
        </w:rPr>
        <w:t xml:space="preserve">Школа-интернат им. Д.Б. Закирова п. </w:t>
      </w:r>
      <w:proofErr w:type="spellStart"/>
      <w:r w:rsidRPr="00361053">
        <w:rPr>
          <w:rFonts w:ascii="Times New Roman" w:hAnsi="Times New Roman"/>
          <w:b/>
          <w:color w:val="000000"/>
          <w:sz w:val="28"/>
          <w:lang w:val="ru-RU"/>
        </w:rPr>
        <w:t>Эвенск</w:t>
      </w:r>
      <w:proofErr w:type="spellEnd"/>
    </w:p>
    <w:p w:rsidR="007F5479" w:rsidRPr="00361053" w:rsidRDefault="007F5479">
      <w:pPr>
        <w:spacing w:after="0"/>
        <w:ind w:left="120"/>
        <w:rPr>
          <w:lang w:val="ru-RU"/>
        </w:rPr>
      </w:pPr>
    </w:p>
    <w:p w:rsidR="007F5479" w:rsidRPr="00361053" w:rsidRDefault="007F5479">
      <w:pPr>
        <w:spacing w:after="0"/>
        <w:ind w:left="120"/>
        <w:rPr>
          <w:lang w:val="ru-RU"/>
        </w:rPr>
      </w:pPr>
    </w:p>
    <w:p w:rsidR="007F5479" w:rsidRPr="00361053" w:rsidRDefault="007F5479">
      <w:pPr>
        <w:spacing w:after="0"/>
        <w:ind w:left="120"/>
        <w:rPr>
          <w:lang w:val="ru-RU"/>
        </w:rPr>
      </w:pPr>
    </w:p>
    <w:p w:rsidR="007F5479" w:rsidRPr="00361053" w:rsidRDefault="007F5479">
      <w:pPr>
        <w:spacing w:after="0"/>
        <w:ind w:left="120"/>
        <w:rPr>
          <w:lang w:val="ru-RU"/>
        </w:rPr>
      </w:pPr>
    </w:p>
    <w:tbl>
      <w:tblPr>
        <w:tblW w:w="0" w:type="auto"/>
        <w:tblLook w:val="04A0" w:firstRow="1" w:lastRow="0" w:firstColumn="1" w:lastColumn="0" w:noHBand="0" w:noVBand="1"/>
      </w:tblPr>
      <w:tblGrid>
        <w:gridCol w:w="3114"/>
        <w:gridCol w:w="3115"/>
        <w:gridCol w:w="3115"/>
      </w:tblGrid>
      <w:tr w:rsidR="007A66BB" w:rsidRPr="00361053" w:rsidTr="007A66BB">
        <w:tc>
          <w:tcPr>
            <w:tcW w:w="3114" w:type="dxa"/>
          </w:tcPr>
          <w:p w:rsidR="007A66BB" w:rsidRPr="0040209D" w:rsidRDefault="007A66BB" w:rsidP="007A66B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66BB" w:rsidRPr="0040209D" w:rsidRDefault="007A66BB" w:rsidP="007A66B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7A66BB" w:rsidRDefault="00684C4E" w:rsidP="007A66B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7A66BB" w:rsidRPr="008944ED" w:rsidRDefault="00684C4E" w:rsidP="007A66B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7A66BB" w:rsidRDefault="00684C4E" w:rsidP="007A66B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7A66BB" w:rsidRPr="008944ED" w:rsidRDefault="00684C4E" w:rsidP="007A66BB">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Коваленко Е.В.</w:t>
            </w:r>
          </w:p>
          <w:p w:rsidR="007A66BB" w:rsidRDefault="00684C4E" w:rsidP="007A66B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w:t>
            </w:r>
            <w:r>
              <w:rPr>
                <w:rFonts w:ascii="Times New Roman" w:eastAsia="Times New Roman" w:hAnsi="Times New Roman"/>
                <w:color w:val="000000"/>
                <w:sz w:val="24"/>
                <w:szCs w:val="24"/>
                <w:lang w:val="ru-RU"/>
              </w:rPr>
              <w:t xml:space="preserve"> от «</w:t>
            </w:r>
            <w:r w:rsidR="0036105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00361053">
              <w:rPr>
                <w:rFonts w:ascii="Times New Roman" w:eastAsia="Times New Roman" w:hAnsi="Times New Roman"/>
                <w:color w:val="000000"/>
                <w:sz w:val="24"/>
                <w:szCs w:val="24"/>
                <w:lang w:val="ru-RU"/>
              </w:rPr>
              <w:t xml:space="preserve">               </w:t>
            </w:r>
            <w:r>
              <w:rPr>
                <w:rFonts w:ascii="Times New Roman" w:eastAsia="Times New Roman" w:hAnsi="Times New Roman"/>
                <w:color w:val="000000"/>
                <w:sz w:val="24"/>
                <w:szCs w:val="24"/>
                <w:lang w:val="ru-RU"/>
              </w:rPr>
              <w:t xml:space="preserve"> г.</w:t>
            </w:r>
          </w:p>
          <w:p w:rsidR="007A66BB" w:rsidRPr="0040209D" w:rsidRDefault="007A66BB" w:rsidP="007A66BB">
            <w:pPr>
              <w:autoSpaceDE w:val="0"/>
              <w:autoSpaceDN w:val="0"/>
              <w:spacing w:after="120" w:line="240" w:lineRule="auto"/>
              <w:jc w:val="both"/>
              <w:rPr>
                <w:rFonts w:ascii="Times New Roman" w:eastAsia="Times New Roman" w:hAnsi="Times New Roman"/>
                <w:color w:val="000000"/>
                <w:sz w:val="24"/>
                <w:szCs w:val="24"/>
                <w:lang w:val="ru-RU"/>
              </w:rPr>
            </w:pPr>
          </w:p>
        </w:tc>
      </w:tr>
    </w:tbl>
    <w:p w:rsidR="007F5479" w:rsidRPr="00361053" w:rsidRDefault="007F5479">
      <w:pPr>
        <w:spacing w:after="0"/>
        <w:ind w:left="120"/>
        <w:rPr>
          <w:lang w:val="ru-RU"/>
        </w:rPr>
      </w:pPr>
    </w:p>
    <w:p w:rsidR="007F5479" w:rsidRPr="00361053" w:rsidRDefault="007F5479">
      <w:pPr>
        <w:spacing w:after="0"/>
        <w:ind w:left="120"/>
        <w:rPr>
          <w:lang w:val="ru-RU"/>
        </w:rPr>
      </w:pPr>
    </w:p>
    <w:p w:rsidR="007F5479" w:rsidRPr="00361053" w:rsidRDefault="007F5479">
      <w:pPr>
        <w:spacing w:after="0"/>
        <w:ind w:left="120"/>
        <w:rPr>
          <w:lang w:val="ru-RU"/>
        </w:rPr>
      </w:pPr>
    </w:p>
    <w:p w:rsidR="007F5479" w:rsidRPr="00361053" w:rsidRDefault="007F5479">
      <w:pPr>
        <w:spacing w:after="0"/>
        <w:ind w:left="120"/>
        <w:rPr>
          <w:lang w:val="ru-RU"/>
        </w:rPr>
      </w:pPr>
    </w:p>
    <w:p w:rsidR="007F5479" w:rsidRPr="00361053" w:rsidRDefault="007F5479">
      <w:pPr>
        <w:spacing w:after="0"/>
        <w:ind w:left="120"/>
        <w:rPr>
          <w:lang w:val="ru-RU"/>
        </w:rPr>
      </w:pPr>
    </w:p>
    <w:p w:rsidR="007F5479" w:rsidRPr="00361053" w:rsidRDefault="00684C4E">
      <w:pPr>
        <w:spacing w:after="0" w:line="408" w:lineRule="auto"/>
        <w:ind w:left="120"/>
        <w:jc w:val="center"/>
        <w:rPr>
          <w:lang w:val="ru-RU"/>
        </w:rPr>
      </w:pPr>
      <w:r w:rsidRPr="00361053">
        <w:rPr>
          <w:rFonts w:ascii="Times New Roman" w:hAnsi="Times New Roman"/>
          <w:b/>
          <w:color w:val="000000"/>
          <w:sz w:val="28"/>
          <w:lang w:val="ru-RU"/>
        </w:rPr>
        <w:t>РАБОЧАЯ ПРОГРАММА</w:t>
      </w:r>
    </w:p>
    <w:p w:rsidR="007F5479" w:rsidRPr="00361053" w:rsidRDefault="00684C4E">
      <w:pPr>
        <w:spacing w:after="0" w:line="408" w:lineRule="auto"/>
        <w:ind w:left="120"/>
        <w:jc w:val="center"/>
        <w:rPr>
          <w:lang w:val="ru-RU"/>
        </w:rPr>
      </w:pPr>
      <w:r w:rsidRPr="00361053">
        <w:rPr>
          <w:rFonts w:ascii="Times New Roman" w:hAnsi="Times New Roman"/>
          <w:color w:val="000000"/>
          <w:sz w:val="28"/>
          <w:lang w:val="ru-RU"/>
        </w:rPr>
        <w:t>(</w:t>
      </w:r>
      <w:r>
        <w:rPr>
          <w:rFonts w:ascii="Times New Roman" w:hAnsi="Times New Roman"/>
          <w:color w:val="000000"/>
          <w:sz w:val="28"/>
        </w:rPr>
        <w:t>ID</w:t>
      </w:r>
      <w:r w:rsidRPr="00361053">
        <w:rPr>
          <w:rFonts w:ascii="Times New Roman" w:hAnsi="Times New Roman"/>
          <w:color w:val="000000"/>
          <w:sz w:val="28"/>
          <w:lang w:val="ru-RU"/>
        </w:rPr>
        <w:t xml:space="preserve"> 3572002)</w:t>
      </w:r>
    </w:p>
    <w:p w:rsidR="007F5479" w:rsidRPr="00361053" w:rsidRDefault="007F5479">
      <w:pPr>
        <w:spacing w:after="0"/>
        <w:ind w:left="120"/>
        <w:jc w:val="center"/>
        <w:rPr>
          <w:lang w:val="ru-RU"/>
        </w:rPr>
      </w:pPr>
    </w:p>
    <w:p w:rsidR="007F5479" w:rsidRPr="00361053" w:rsidRDefault="00684C4E">
      <w:pPr>
        <w:spacing w:after="0" w:line="408" w:lineRule="auto"/>
        <w:ind w:left="120"/>
        <w:jc w:val="center"/>
        <w:rPr>
          <w:lang w:val="ru-RU"/>
        </w:rPr>
      </w:pPr>
      <w:r w:rsidRPr="00361053">
        <w:rPr>
          <w:rFonts w:ascii="Times New Roman" w:hAnsi="Times New Roman"/>
          <w:b/>
          <w:color w:val="000000"/>
          <w:sz w:val="28"/>
          <w:lang w:val="ru-RU"/>
        </w:rPr>
        <w:t>учебного предмета «Физика. Базовый уровень»</w:t>
      </w:r>
    </w:p>
    <w:p w:rsidR="007F5479" w:rsidRPr="00361053" w:rsidRDefault="00325D14">
      <w:pPr>
        <w:spacing w:after="0" w:line="408" w:lineRule="auto"/>
        <w:ind w:left="120"/>
        <w:jc w:val="center"/>
        <w:rPr>
          <w:lang w:val="ru-RU"/>
        </w:rPr>
      </w:pPr>
      <w:r>
        <w:rPr>
          <w:rFonts w:ascii="Times New Roman" w:hAnsi="Times New Roman"/>
          <w:color w:val="000000"/>
          <w:sz w:val="28"/>
          <w:lang w:val="ru-RU"/>
        </w:rPr>
        <w:t xml:space="preserve">для обучающихся  </w:t>
      </w:r>
      <w:r w:rsidR="00684C4E" w:rsidRPr="00361053">
        <w:rPr>
          <w:rFonts w:ascii="Times New Roman" w:hAnsi="Times New Roman"/>
          <w:color w:val="000000"/>
          <w:sz w:val="28"/>
          <w:lang w:val="ru-RU"/>
        </w:rPr>
        <w:t>11 класс</w:t>
      </w:r>
      <w:r>
        <w:rPr>
          <w:rFonts w:ascii="Times New Roman" w:hAnsi="Times New Roman"/>
          <w:color w:val="000000"/>
          <w:sz w:val="28"/>
          <w:lang w:val="ru-RU"/>
        </w:rPr>
        <w:t>а</w:t>
      </w:r>
      <w:r w:rsidR="00684C4E" w:rsidRPr="00361053">
        <w:rPr>
          <w:rFonts w:ascii="Times New Roman" w:hAnsi="Times New Roman"/>
          <w:color w:val="000000"/>
          <w:sz w:val="28"/>
          <w:lang w:val="ru-RU"/>
        </w:rPr>
        <w:t xml:space="preserve"> </w:t>
      </w:r>
    </w:p>
    <w:p w:rsidR="007F5479" w:rsidRPr="00361053" w:rsidRDefault="007F5479">
      <w:pPr>
        <w:spacing w:after="0"/>
        <w:ind w:left="120"/>
        <w:jc w:val="center"/>
        <w:rPr>
          <w:lang w:val="ru-RU"/>
        </w:rPr>
      </w:pPr>
    </w:p>
    <w:p w:rsidR="007F5479" w:rsidRPr="00361053" w:rsidRDefault="007F5479">
      <w:pPr>
        <w:spacing w:after="0"/>
        <w:ind w:left="120"/>
        <w:jc w:val="center"/>
        <w:rPr>
          <w:lang w:val="ru-RU"/>
        </w:rPr>
      </w:pPr>
    </w:p>
    <w:p w:rsidR="007F5479" w:rsidRPr="00361053" w:rsidRDefault="007F5479">
      <w:pPr>
        <w:spacing w:after="0"/>
        <w:ind w:left="120"/>
        <w:jc w:val="center"/>
        <w:rPr>
          <w:lang w:val="ru-RU"/>
        </w:rPr>
      </w:pPr>
    </w:p>
    <w:p w:rsidR="007F5479" w:rsidRPr="00361053" w:rsidRDefault="007F5479">
      <w:pPr>
        <w:spacing w:after="0"/>
        <w:ind w:left="120"/>
        <w:jc w:val="center"/>
        <w:rPr>
          <w:lang w:val="ru-RU"/>
        </w:rPr>
      </w:pPr>
    </w:p>
    <w:p w:rsidR="007F5479" w:rsidRPr="00361053" w:rsidRDefault="007F5479">
      <w:pPr>
        <w:spacing w:after="0"/>
        <w:ind w:left="120"/>
        <w:jc w:val="center"/>
        <w:rPr>
          <w:lang w:val="ru-RU"/>
        </w:rPr>
      </w:pPr>
    </w:p>
    <w:p w:rsidR="007F5479" w:rsidRPr="00361053" w:rsidRDefault="007F5479" w:rsidP="00361053">
      <w:pPr>
        <w:spacing w:after="0"/>
        <w:rPr>
          <w:lang w:val="ru-RU"/>
        </w:rPr>
      </w:pPr>
    </w:p>
    <w:p w:rsidR="00361053" w:rsidRDefault="00361053" w:rsidP="00361053">
      <w:pPr>
        <w:spacing w:after="0"/>
        <w:ind w:left="120"/>
        <w:jc w:val="right"/>
        <w:rPr>
          <w:sz w:val="28"/>
          <w:szCs w:val="28"/>
          <w:lang w:val="ru-RU"/>
        </w:rPr>
      </w:pPr>
      <w:r w:rsidRPr="00361053">
        <w:rPr>
          <w:sz w:val="28"/>
          <w:szCs w:val="28"/>
          <w:lang w:val="ru-RU"/>
        </w:rPr>
        <w:t xml:space="preserve">Учитель </w:t>
      </w:r>
      <w:r>
        <w:rPr>
          <w:sz w:val="28"/>
          <w:szCs w:val="28"/>
          <w:lang w:val="ru-RU"/>
        </w:rPr>
        <w:t xml:space="preserve">математики и физики </w:t>
      </w:r>
    </w:p>
    <w:p w:rsidR="00361053" w:rsidRDefault="00361053" w:rsidP="00361053">
      <w:pPr>
        <w:spacing w:after="0"/>
        <w:ind w:left="120"/>
        <w:jc w:val="right"/>
        <w:rPr>
          <w:sz w:val="28"/>
          <w:szCs w:val="28"/>
          <w:lang w:val="ru-RU"/>
        </w:rPr>
      </w:pPr>
      <w:r>
        <w:rPr>
          <w:sz w:val="28"/>
          <w:szCs w:val="28"/>
          <w:lang w:val="ru-RU"/>
        </w:rPr>
        <w:t xml:space="preserve">первой квалификационной категории </w:t>
      </w:r>
    </w:p>
    <w:p w:rsidR="007F5479" w:rsidRDefault="00361053" w:rsidP="00361053">
      <w:pPr>
        <w:spacing w:after="0"/>
        <w:ind w:left="120"/>
        <w:jc w:val="right"/>
        <w:rPr>
          <w:sz w:val="28"/>
          <w:szCs w:val="28"/>
          <w:lang w:val="ru-RU"/>
        </w:rPr>
      </w:pPr>
      <w:r w:rsidRPr="00361053">
        <w:rPr>
          <w:sz w:val="28"/>
          <w:szCs w:val="28"/>
          <w:lang w:val="ru-RU"/>
        </w:rPr>
        <w:t xml:space="preserve"> </w:t>
      </w:r>
      <w:proofErr w:type="spellStart"/>
      <w:r w:rsidRPr="00361053">
        <w:rPr>
          <w:sz w:val="28"/>
          <w:szCs w:val="28"/>
          <w:lang w:val="ru-RU"/>
        </w:rPr>
        <w:t>Тетешева</w:t>
      </w:r>
      <w:proofErr w:type="spellEnd"/>
      <w:r w:rsidRPr="00361053">
        <w:rPr>
          <w:sz w:val="28"/>
          <w:szCs w:val="28"/>
          <w:lang w:val="ru-RU"/>
        </w:rPr>
        <w:t xml:space="preserve"> Л.Г.</w:t>
      </w:r>
    </w:p>
    <w:p w:rsidR="00361053" w:rsidRPr="00361053" w:rsidRDefault="00361053" w:rsidP="00361053">
      <w:pPr>
        <w:spacing w:after="0"/>
        <w:ind w:left="120"/>
        <w:jc w:val="right"/>
        <w:rPr>
          <w:sz w:val="28"/>
          <w:szCs w:val="28"/>
          <w:lang w:val="ru-RU"/>
        </w:rPr>
      </w:pPr>
    </w:p>
    <w:p w:rsidR="007F5479" w:rsidRPr="00361053" w:rsidRDefault="00684C4E" w:rsidP="00E82B1D">
      <w:pPr>
        <w:spacing w:after="0"/>
        <w:ind w:left="120"/>
        <w:jc w:val="center"/>
        <w:rPr>
          <w:lang w:val="ru-RU"/>
        </w:rPr>
      </w:pPr>
      <w:bookmarkStart w:id="3" w:name="f42bdabb-0f2d-40ee-bf7c-727852ad74ae"/>
      <w:proofErr w:type="spellStart"/>
      <w:r w:rsidRPr="00361053">
        <w:rPr>
          <w:rFonts w:ascii="Times New Roman" w:hAnsi="Times New Roman"/>
          <w:b/>
          <w:color w:val="000000"/>
          <w:sz w:val="28"/>
          <w:lang w:val="ru-RU"/>
        </w:rPr>
        <w:t>п.Эвенск</w:t>
      </w:r>
      <w:bookmarkEnd w:id="3"/>
      <w:proofErr w:type="spellEnd"/>
      <w:r w:rsidRPr="00361053">
        <w:rPr>
          <w:rFonts w:ascii="Times New Roman" w:hAnsi="Times New Roman"/>
          <w:b/>
          <w:color w:val="000000"/>
          <w:sz w:val="28"/>
          <w:lang w:val="ru-RU"/>
        </w:rPr>
        <w:t xml:space="preserve"> </w:t>
      </w:r>
      <w:bookmarkStart w:id="4" w:name="62ee4c66-afc2-48b9-8903-39adf2f93014"/>
      <w:r w:rsidRPr="00361053">
        <w:rPr>
          <w:rFonts w:ascii="Times New Roman" w:hAnsi="Times New Roman"/>
          <w:b/>
          <w:color w:val="000000"/>
          <w:sz w:val="28"/>
          <w:lang w:val="ru-RU"/>
        </w:rPr>
        <w:t>2023-202</w:t>
      </w:r>
      <w:bookmarkEnd w:id="4"/>
      <w:r w:rsidR="00E82B1D">
        <w:rPr>
          <w:rFonts w:ascii="Times New Roman" w:hAnsi="Times New Roman"/>
          <w:b/>
          <w:color w:val="000000"/>
          <w:sz w:val="28"/>
          <w:lang w:val="ru-RU"/>
        </w:rPr>
        <w:t>4</w:t>
      </w:r>
    </w:p>
    <w:p w:rsidR="007F5479" w:rsidRPr="00361053" w:rsidRDefault="007F5479">
      <w:pPr>
        <w:rPr>
          <w:lang w:val="ru-RU"/>
        </w:rPr>
        <w:sectPr w:rsidR="007F5479" w:rsidRPr="00361053">
          <w:pgSz w:w="11906" w:h="16383"/>
          <w:pgMar w:top="1134" w:right="850" w:bottom="1134" w:left="1701" w:header="720" w:footer="720" w:gutter="0"/>
          <w:cols w:space="720"/>
        </w:sectPr>
      </w:pPr>
    </w:p>
    <w:p w:rsidR="007F5479" w:rsidRPr="00361053" w:rsidRDefault="00684C4E">
      <w:pPr>
        <w:spacing w:after="0" w:line="264" w:lineRule="auto"/>
        <w:ind w:left="120"/>
        <w:jc w:val="both"/>
        <w:rPr>
          <w:lang w:val="ru-RU"/>
        </w:rPr>
      </w:pPr>
      <w:bookmarkStart w:id="5" w:name="block-26983145"/>
      <w:bookmarkEnd w:id="0"/>
      <w:r w:rsidRPr="00361053">
        <w:rPr>
          <w:rFonts w:ascii="Times New Roman" w:hAnsi="Times New Roman"/>
          <w:b/>
          <w:color w:val="000000"/>
          <w:sz w:val="28"/>
          <w:lang w:val="ru-RU"/>
        </w:rPr>
        <w:lastRenderedPageBreak/>
        <w:t>ПОЯСНИТЕЛЬНАЯ ЗАПИСКА</w:t>
      </w:r>
    </w:p>
    <w:p w:rsidR="007F5479" w:rsidRPr="00361053" w:rsidRDefault="007F5479">
      <w:pPr>
        <w:spacing w:after="0" w:line="264" w:lineRule="auto"/>
        <w:ind w:left="120"/>
        <w:jc w:val="both"/>
        <w:rPr>
          <w:lang w:val="ru-RU"/>
        </w:rPr>
      </w:pP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Программа по физике базового уровня на уровне среднего общего образования разработана на основе положений и требований к результатам освоения основной образовательной программы, представленных в ФГОС СОО, а также с учётом федеральной рабочей программы воспитания и концепции преподавания учебного предмета «Физика» в образовательных организациях Российской Федерации, реализующих основные образовательные программы.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Содержание программы по физике направлено на формирование естественно-научной картины мира обучающихся 10–11 классов при обучении их физике на базовом уровне на основе системно-</w:t>
      </w:r>
      <w:proofErr w:type="spellStart"/>
      <w:r w:rsidRPr="00361053">
        <w:rPr>
          <w:rFonts w:ascii="Times New Roman" w:hAnsi="Times New Roman"/>
          <w:color w:val="000000"/>
          <w:sz w:val="28"/>
          <w:lang w:val="ru-RU"/>
        </w:rPr>
        <w:t>деятельностного</w:t>
      </w:r>
      <w:proofErr w:type="spellEnd"/>
      <w:r w:rsidRPr="00361053">
        <w:rPr>
          <w:rFonts w:ascii="Times New Roman" w:hAnsi="Times New Roman"/>
          <w:color w:val="000000"/>
          <w:sz w:val="28"/>
          <w:lang w:val="ru-RU"/>
        </w:rPr>
        <w:t xml:space="preserve"> подхода. Программа по физике соответствует требованиям ФГОС СОО к планируемым личностным, предметным и </w:t>
      </w:r>
      <w:proofErr w:type="spellStart"/>
      <w:r w:rsidRPr="00361053">
        <w:rPr>
          <w:rFonts w:ascii="Times New Roman" w:hAnsi="Times New Roman"/>
          <w:color w:val="000000"/>
          <w:sz w:val="28"/>
          <w:lang w:val="ru-RU"/>
        </w:rPr>
        <w:t>метапредметным</w:t>
      </w:r>
      <w:proofErr w:type="spellEnd"/>
      <w:r w:rsidRPr="00361053">
        <w:rPr>
          <w:rFonts w:ascii="Times New Roman" w:hAnsi="Times New Roman"/>
          <w:color w:val="000000"/>
          <w:sz w:val="28"/>
          <w:lang w:val="ru-RU"/>
        </w:rPr>
        <w:t xml:space="preserve"> результатам обучения, а также учитывает необходимость реализации </w:t>
      </w:r>
      <w:proofErr w:type="spellStart"/>
      <w:r w:rsidRPr="00361053">
        <w:rPr>
          <w:rFonts w:ascii="Times New Roman" w:hAnsi="Times New Roman"/>
          <w:color w:val="000000"/>
          <w:sz w:val="28"/>
          <w:lang w:val="ru-RU"/>
        </w:rPr>
        <w:t>межпредметных</w:t>
      </w:r>
      <w:proofErr w:type="spellEnd"/>
      <w:r w:rsidRPr="00361053">
        <w:rPr>
          <w:rFonts w:ascii="Times New Roman" w:hAnsi="Times New Roman"/>
          <w:color w:val="000000"/>
          <w:sz w:val="28"/>
          <w:lang w:val="ru-RU"/>
        </w:rPr>
        <w:t xml:space="preserve"> связей физики с естественно-научными учебными предметами. В ней определяются основные цели изучения физики на уровне среднего общего образования, планируемые результаты освоения курса физики: личностные, </w:t>
      </w:r>
      <w:proofErr w:type="spellStart"/>
      <w:r w:rsidRPr="00361053">
        <w:rPr>
          <w:rFonts w:ascii="Times New Roman" w:hAnsi="Times New Roman"/>
          <w:color w:val="000000"/>
          <w:sz w:val="28"/>
          <w:lang w:val="ru-RU"/>
        </w:rPr>
        <w:t>метапредметные</w:t>
      </w:r>
      <w:proofErr w:type="spellEnd"/>
      <w:r w:rsidRPr="00361053">
        <w:rPr>
          <w:rFonts w:ascii="Times New Roman" w:hAnsi="Times New Roman"/>
          <w:color w:val="000000"/>
          <w:sz w:val="28"/>
          <w:lang w:val="ru-RU"/>
        </w:rPr>
        <w:t>, предметные (на базовом уровне).</w:t>
      </w:r>
    </w:p>
    <w:p w:rsidR="007F5479" w:rsidRDefault="00684C4E">
      <w:pPr>
        <w:spacing w:after="0" w:line="264" w:lineRule="auto"/>
        <w:ind w:firstLine="600"/>
        <w:jc w:val="both"/>
      </w:pPr>
      <w:proofErr w:type="spellStart"/>
      <w:r>
        <w:rPr>
          <w:rFonts w:ascii="Times New Roman" w:hAnsi="Times New Roman"/>
          <w:color w:val="000000"/>
          <w:sz w:val="28"/>
        </w:rPr>
        <w:t>Программа</w:t>
      </w:r>
      <w:proofErr w:type="spellEnd"/>
      <w:r>
        <w:rPr>
          <w:rFonts w:ascii="Times New Roman" w:hAnsi="Times New Roman"/>
          <w:color w:val="000000"/>
          <w:sz w:val="28"/>
        </w:rPr>
        <w:t xml:space="preserve"> </w:t>
      </w:r>
      <w:proofErr w:type="spellStart"/>
      <w:r>
        <w:rPr>
          <w:rFonts w:ascii="Times New Roman" w:hAnsi="Times New Roman"/>
          <w:color w:val="000000"/>
          <w:sz w:val="28"/>
        </w:rPr>
        <w:t>по</w:t>
      </w:r>
      <w:proofErr w:type="spellEnd"/>
      <w:r>
        <w:rPr>
          <w:rFonts w:ascii="Times New Roman" w:hAnsi="Times New Roman"/>
          <w:color w:val="000000"/>
          <w:sz w:val="28"/>
        </w:rPr>
        <w:t xml:space="preserve"> </w:t>
      </w:r>
      <w:proofErr w:type="spellStart"/>
      <w:r>
        <w:rPr>
          <w:rFonts w:ascii="Times New Roman" w:hAnsi="Times New Roman"/>
          <w:color w:val="000000"/>
          <w:sz w:val="28"/>
        </w:rPr>
        <w:t>физике</w:t>
      </w:r>
      <w:proofErr w:type="spellEnd"/>
      <w:r>
        <w:rPr>
          <w:rFonts w:ascii="Times New Roman" w:hAnsi="Times New Roman"/>
          <w:color w:val="000000"/>
          <w:sz w:val="28"/>
        </w:rPr>
        <w:t xml:space="preserve"> </w:t>
      </w:r>
      <w:proofErr w:type="spellStart"/>
      <w:r>
        <w:rPr>
          <w:rFonts w:ascii="Times New Roman" w:hAnsi="Times New Roman"/>
          <w:color w:val="000000"/>
          <w:sz w:val="28"/>
        </w:rPr>
        <w:t>включает</w:t>
      </w:r>
      <w:proofErr w:type="spellEnd"/>
      <w:r>
        <w:rPr>
          <w:rFonts w:ascii="Times New Roman" w:hAnsi="Times New Roman"/>
          <w:color w:val="000000"/>
          <w:sz w:val="28"/>
        </w:rPr>
        <w:t>:</w:t>
      </w:r>
    </w:p>
    <w:p w:rsidR="007F5479" w:rsidRPr="00361053" w:rsidRDefault="00684C4E">
      <w:pPr>
        <w:numPr>
          <w:ilvl w:val="0"/>
          <w:numId w:val="1"/>
        </w:numPr>
        <w:spacing w:after="0" w:line="264" w:lineRule="auto"/>
        <w:jc w:val="both"/>
        <w:rPr>
          <w:lang w:val="ru-RU"/>
        </w:rPr>
      </w:pPr>
      <w:r w:rsidRPr="00361053">
        <w:rPr>
          <w:rFonts w:ascii="Times New Roman" w:hAnsi="Times New Roman"/>
          <w:color w:val="000000"/>
          <w:sz w:val="28"/>
          <w:lang w:val="ru-RU"/>
        </w:rPr>
        <w:t>планируемые результаты освоения курса физики на базовом уровне, в том числе предметные результаты по годам обучения;</w:t>
      </w:r>
    </w:p>
    <w:p w:rsidR="007F5479" w:rsidRPr="00361053" w:rsidRDefault="00684C4E">
      <w:pPr>
        <w:numPr>
          <w:ilvl w:val="0"/>
          <w:numId w:val="1"/>
        </w:numPr>
        <w:spacing w:after="0" w:line="264" w:lineRule="auto"/>
        <w:jc w:val="both"/>
        <w:rPr>
          <w:lang w:val="ru-RU"/>
        </w:rPr>
      </w:pPr>
      <w:r w:rsidRPr="00361053">
        <w:rPr>
          <w:rFonts w:ascii="Times New Roman" w:hAnsi="Times New Roman"/>
          <w:color w:val="000000"/>
          <w:sz w:val="28"/>
          <w:lang w:val="ru-RU"/>
        </w:rPr>
        <w:t>содержание учебного предмета «Физика» по годам обучения.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Физика как наука о наиболее общих законах природы, выступая в качестве учебного предмета в школе, вносит существенный вклад в систему знаний об окружающем мире. Школьный курс физики – системообразующий для естественно-научных учебных предметов, поскольку физические законы лежат в основе процессов и явлений, изучаемых химией, биологией, физической географией и астрономией. Использование и активное применение физических знаний определяет характер и развитие разнообразных технологий в сфере энергетики, транспорта, освоения космоса, получения новых материалов с заданными свойствами и других. Изучение физики вносит основной вклад в формирование естественно-научной картины мира обучающихся, в формирование умений применять научный метод познания при выполнении ими учебных исследований.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В основу курса физики для уровня среднего общего образования положен ряд идей, которые можно рассматривать как принципы его построения.</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lastRenderedPageBreak/>
        <w:t>Идея целостности</w:t>
      </w:r>
      <w:r w:rsidRPr="00361053">
        <w:rPr>
          <w:rFonts w:ascii="Times New Roman" w:hAnsi="Times New Roman"/>
          <w:color w:val="000000"/>
          <w:sz w:val="28"/>
          <w:lang w:val="ru-RU"/>
        </w:rPr>
        <w:t>. В соответствии с ней курс является логически завершённым, он содержит материал из всех разделов физики, включает как вопросы классической, так и современной физики.</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Идея генерализации</w:t>
      </w:r>
      <w:r w:rsidRPr="00361053">
        <w:rPr>
          <w:rFonts w:ascii="Times New Roman" w:hAnsi="Times New Roman"/>
          <w:color w:val="000000"/>
          <w:sz w:val="28"/>
          <w:lang w:val="ru-RU"/>
        </w:rPr>
        <w:t>. В соответствии с ней материал курса физики объединён вокруг физических теорий. Ведущим в курсе является формирование представлений о структурных уровнях материи, веществе и поле.</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 xml:space="preserve">Идея </w:t>
      </w:r>
      <w:proofErr w:type="spellStart"/>
      <w:r w:rsidRPr="00361053">
        <w:rPr>
          <w:rFonts w:ascii="Times New Roman" w:hAnsi="Times New Roman"/>
          <w:i/>
          <w:color w:val="000000"/>
          <w:sz w:val="28"/>
          <w:lang w:val="ru-RU"/>
        </w:rPr>
        <w:t>гуманитаризации</w:t>
      </w:r>
      <w:proofErr w:type="spellEnd"/>
      <w:r w:rsidRPr="00361053">
        <w:rPr>
          <w:rFonts w:ascii="Times New Roman" w:hAnsi="Times New Roman"/>
          <w:color w:val="000000"/>
          <w:sz w:val="28"/>
          <w:lang w:val="ru-RU"/>
        </w:rPr>
        <w:t>. Её реализация предполагает использование гуманитарного потенциала физической науки, осмысление связи развития физики с развитием общества, а также с мировоззренческими, нравственными и экологическими проблемами.</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Идея прикладной направленности</w:t>
      </w:r>
      <w:r w:rsidRPr="00361053">
        <w:rPr>
          <w:rFonts w:ascii="Times New Roman" w:hAnsi="Times New Roman"/>
          <w:color w:val="000000"/>
          <w:sz w:val="28"/>
          <w:lang w:val="ru-RU"/>
        </w:rPr>
        <w:t xml:space="preserve">. Курс физики предполагает знакомство с широким кругом технических и технологических приложений изученных теорий и законов. </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 xml:space="preserve">Идея </w:t>
      </w:r>
      <w:proofErr w:type="spellStart"/>
      <w:r w:rsidRPr="00361053">
        <w:rPr>
          <w:rFonts w:ascii="Times New Roman" w:hAnsi="Times New Roman"/>
          <w:i/>
          <w:color w:val="000000"/>
          <w:sz w:val="28"/>
          <w:lang w:val="ru-RU"/>
        </w:rPr>
        <w:t>экологизации</w:t>
      </w:r>
      <w:proofErr w:type="spellEnd"/>
      <w:r w:rsidRPr="00361053">
        <w:rPr>
          <w:rFonts w:ascii="Times New Roman" w:hAnsi="Times New Roman"/>
          <w:color w:val="000000"/>
          <w:sz w:val="28"/>
          <w:lang w:val="ru-RU"/>
        </w:rPr>
        <w:t xml:space="preserve"> реализуется посредством введения элементов содержания, посвящённых экологическим проблемам современности, которые связаны с развитием техники и технологий, а также обсуждения проблем рационального природопользования и экологической безопасности.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Стержневыми элементами курса физики на уровне среднего общего образования являются физические теории (формирование представлений о структуре построения физической теории, роли фундаментальных законов и принципов в современных представлениях о природе, границах применимости теорий, для описания естественно-научных явлений и процессов).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Системно-</w:t>
      </w:r>
      <w:proofErr w:type="spellStart"/>
      <w:r w:rsidRPr="00361053">
        <w:rPr>
          <w:rFonts w:ascii="Times New Roman" w:hAnsi="Times New Roman"/>
          <w:color w:val="000000"/>
          <w:sz w:val="28"/>
          <w:lang w:val="ru-RU"/>
        </w:rPr>
        <w:t>деятельностный</w:t>
      </w:r>
      <w:proofErr w:type="spellEnd"/>
      <w:r w:rsidRPr="00361053">
        <w:rPr>
          <w:rFonts w:ascii="Times New Roman" w:hAnsi="Times New Roman"/>
          <w:color w:val="000000"/>
          <w:sz w:val="28"/>
          <w:lang w:val="ru-RU"/>
        </w:rPr>
        <w:t xml:space="preserve"> подход в курсе физики реализуется прежде всего за счёт организации экспериментальной деятельности обучающихся. Для базового уровня курса физики – это использование системы фронтальных кратковременных экспериментов и лабораторных работ, которые в программе по физике объединены в общий список ученических практических работ. Выделение в указанном перечне лабораторных работ, проводимых для контроля и оценки, осуществляется участниками образовательного процесса исходя из особенностей планирования и оснащения кабинета физики. При этом обеспечивается овладение обучающимися умениями проводить косвенные измерения, исследования зависимостей физических величин и постановку опытов по проверке предложенных гипотез.</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Большое внимание уделяется решению расчётных и качественных задач. При этом для расчётных задач приоритетом являются задачи с явно заданной физической моделью, позволяющие применять изученные законы и </w:t>
      </w:r>
      <w:r w:rsidRPr="00361053">
        <w:rPr>
          <w:rFonts w:ascii="Times New Roman" w:hAnsi="Times New Roman"/>
          <w:color w:val="000000"/>
          <w:sz w:val="28"/>
          <w:lang w:val="ru-RU"/>
        </w:rPr>
        <w:lastRenderedPageBreak/>
        <w:t xml:space="preserve">закономерности как из одного раздела курса, так и интегрируя знания из разных разделов. Для качественных задач приоритетом являются задания на объяснение протекания физических явлений и процессов в окружающей жизни, требующие выбора физической модели для ситуации практико-ориентированного характера.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В соответствии с требованиями ФГОС СОО к материально-техническому обеспечению учебного процесса базовый уровень курса физики на уровне среднего общего образования должен изучаться в условиях предметного кабинета физики или в условиях интегрированного кабинета предметов естественно-научного цикла. В кабинете физики должно быть необходимое лабораторное оборудование для выполнения указанных в программе по физике ученических практических работ и демонстрационное оборудование.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Демонстрационное оборудование формируется в соответствии с принципом минимальной достаточности и обеспечивает постановку перечисленных в программе по физике ключевых демонстраций для исследования изучаемых явлений и процессов, эмпирических и фундаментальных законов, их технических применений.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Лабораторное оборудование для ученических практических работ формируется в виде тематических комплектов и обеспечивается в расчёте одного комплекта на двух обучающихся. Тематические комплекты лабораторного оборудования должны быть построены на комплексном использовании аналоговых и цифровых приборов, а также компьютерных измерительных систем в виде цифровых лабораторий.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Основными целями изучения физики в общем образовании являются: </w:t>
      </w:r>
    </w:p>
    <w:p w:rsidR="007F5479" w:rsidRPr="00361053" w:rsidRDefault="00684C4E">
      <w:pPr>
        <w:numPr>
          <w:ilvl w:val="0"/>
          <w:numId w:val="2"/>
        </w:numPr>
        <w:spacing w:after="0" w:line="264" w:lineRule="auto"/>
        <w:jc w:val="both"/>
        <w:rPr>
          <w:lang w:val="ru-RU"/>
        </w:rPr>
      </w:pPr>
      <w:r w:rsidRPr="00361053">
        <w:rPr>
          <w:rFonts w:ascii="Times New Roman" w:hAnsi="Times New Roman"/>
          <w:color w:val="000000"/>
          <w:sz w:val="28"/>
          <w:lang w:val="ru-RU"/>
        </w:rPr>
        <w:t>формирование интереса и стремления обучающихся к научному изучению природы, развитие их интеллектуальных и творческих способностей;</w:t>
      </w:r>
    </w:p>
    <w:p w:rsidR="007F5479" w:rsidRPr="00361053" w:rsidRDefault="00684C4E">
      <w:pPr>
        <w:numPr>
          <w:ilvl w:val="0"/>
          <w:numId w:val="2"/>
        </w:numPr>
        <w:spacing w:after="0" w:line="264" w:lineRule="auto"/>
        <w:jc w:val="both"/>
        <w:rPr>
          <w:lang w:val="ru-RU"/>
        </w:rPr>
      </w:pPr>
      <w:r w:rsidRPr="00361053">
        <w:rPr>
          <w:rFonts w:ascii="Times New Roman" w:hAnsi="Times New Roman"/>
          <w:color w:val="000000"/>
          <w:sz w:val="28"/>
          <w:lang w:val="ru-RU"/>
        </w:rPr>
        <w:t>развитие представлений о научном методе познания и формирование исследовательского отношения к окружающим явлениям;</w:t>
      </w:r>
    </w:p>
    <w:p w:rsidR="007F5479" w:rsidRPr="00361053" w:rsidRDefault="00684C4E">
      <w:pPr>
        <w:numPr>
          <w:ilvl w:val="0"/>
          <w:numId w:val="2"/>
        </w:numPr>
        <w:spacing w:after="0" w:line="264" w:lineRule="auto"/>
        <w:jc w:val="both"/>
        <w:rPr>
          <w:lang w:val="ru-RU"/>
        </w:rPr>
      </w:pPr>
      <w:r w:rsidRPr="00361053">
        <w:rPr>
          <w:rFonts w:ascii="Times New Roman" w:hAnsi="Times New Roman"/>
          <w:color w:val="000000"/>
          <w:sz w:val="28"/>
          <w:lang w:val="ru-RU"/>
        </w:rPr>
        <w:t>формирование научного мировоззрения как результата изучения основ строения материи и фундаментальных законов физики;</w:t>
      </w:r>
    </w:p>
    <w:p w:rsidR="007F5479" w:rsidRPr="00361053" w:rsidRDefault="00684C4E">
      <w:pPr>
        <w:numPr>
          <w:ilvl w:val="0"/>
          <w:numId w:val="2"/>
        </w:numPr>
        <w:spacing w:after="0" w:line="264" w:lineRule="auto"/>
        <w:jc w:val="both"/>
        <w:rPr>
          <w:lang w:val="ru-RU"/>
        </w:rPr>
      </w:pPr>
      <w:r w:rsidRPr="00361053">
        <w:rPr>
          <w:rFonts w:ascii="Times New Roman" w:hAnsi="Times New Roman"/>
          <w:color w:val="000000"/>
          <w:sz w:val="28"/>
          <w:lang w:val="ru-RU"/>
        </w:rPr>
        <w:t>формирование умений объяснять явления с использованием физических знаний и научных доказательств;</w:t>
      </w:r>
    </w:p>
    <w:p w:rsidR="007F5479" w:rsidRPr="00361053" w:rsidRDefault="00684C4E">
      <w:pPr>
        <w:numPr>
          <w:ilvl w:val="0"/>
          <w:numId w:val="2"/>
        </w:numPr>
        <w:spacing w:after="0" w:line="264" w:lineRule="auto"/>
        <w:jc w:val="both"/>
        <w:rPr>
          <w:lang w:val="ru-RU"/>
        </w:rPr>
      </w:pPr>
      <w:r w:rsidRPr="00361053">
        <w:rPr>
          <w:rFonts w:ascii="Times New Roman" w:hAnsi="Times New Roman"/>
          <w:color w:val="000000"/>
          <w:sz w:val="28"/>
          <w:lang w:val="ru-RU"/>
        </w:rPr>
        <w:t>формирование представлений о роли физики для развития других естественных наук, техники и технологий.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Достижение этих целей обеспечивается решением следующих задач в процессе изучения курса физики на уровне среднего общего образования:</w:t>
      </w:r>
    </w:p>
    <w:p w:rsidR="007F5479" w:rsidRPr="00361053" w:rsidRDefault="00684C4E">
      <w:pPr>
        <w:numPr>
          <w:ilvl w:val="0"/>
          <w:numId w:val="3"/>
        </w:numPr>
        <w:spacing w:after="0" w:line="264" w:lineRule="auto"/>
        <w:jc w:val="both"/>
        <w:rPr>
          <w:lang w:val="ru-RU"/>
        </w:rPr>
      </w:pPr>
      <w:r w:rsidRPr="00361053">
        <w:rPr>
          <w:rFonts w:ascii="Times New Roman" w:hAnsi="Times New Roman"/>
          <w:color w:val="000000"/>
          <w:sz w:val="28"/>
          <w:lang w:val="ru-RU"/>
        </w:rPr>
        <w:lastRenderedPageBreak/>
        <w:t>приобретение системы знаний об общих физических закономерностях, законах, теориях, включая механику, молекулярную физику, электродинамику, квантовую физику и элементы астрофизики;</w:t>
      </w:r>
    </w:p>
    <w:p w:rsidR="007F5479" w:rsidRPr="00361053" w:rsidRDefault="00684C4E">
      <w:pPr>
        <w:numPr>
          <w:ilvl w:val="0"/>
          <w:numId w:val="3"/>
        </w:numPr>
        <w:spacing w:after="0" w:line="264" w:lineRule="auto"/>
        <w:jc w:val="both"/>
        <w:rPr>
          <w:lang w:val="ru-RU"/>
        </w:rPr>
      </w:pPr>
      <w:r w:rsidRPr="00361053">
        <w:rPr>
          <w:rFonts w:ascii="Times New Roman" w:hAnsi="Times New Roman"/>
          <w:color w:val="000000"/>
          <w:sz w:val="28"/>
          <w:lang w:val="ru-RU"/>
        </w:rPr>
        <w:t>формирование умений применять теоретические знания для объяснения физических явлений в природе и для принятия практических решений в повседневной жизни;</w:t>
      </w:r>
    </w:p>
    <w:p w:rsidR="007F5479" w:rsidRPr="00361053" w:rsidRDefault="00684C4E">
      <w:pPr>
        <w:numPr>
          <w:ilvl w:val="0"/>
          <w:numId w:val="3"/>
        </w:numPr>
        <w:spacing w:after="0" w:line="264" w:lineRule="auto"/>
        <w:jc w:val="both"/>
        <w:rPr>
          <w:lang w:val="ru-RU"/>
        </w:rPr>
      </w:pPr>
      <w:r w:rsidRPr="00361053">
        <w:rPr>
          <w:rFonts w:ascii="Times New Roman" w:hAnsi="Times New Roman"/>
          <w:color w:val="000000"/>
          <w:sz w:val="28"/>
          <w:lang w:val="ru-RU"/>
        </w:rPr>
        <w:t>освоение способов решения различных задач с явно заданной физической моделью, задач, подразумевающих самостоятельное создание физической модели, адекватной условиям задачи;</w:t>
      </w:r>
    </w:p>
    <w:p w:rsidR="007F5479" w:rsidRPr="00361053" w:rsidRDefault="00684C4E">
      <w:pPr>
        <w:numPr>
          <w:ilvl w:val="0"/>
          <w:numId w:val="3"/>
        </w:numPr>
        <w:spacing w:after="0" w:line="264" w:lineRule="auto"/>
        <w:jc w:val="both"/>
        <w:rPr>
          <w:lang w:val="ru-RU"/>
        </w:rPr>
      </w:pPr>
      <w:r w:rsidRPr="00361053">
        <w:rPr>
          <w:rFonts w:ascii="Times New Roman" w:hAnsi="Times New Roman"/>
          <w:color w:val="000000"/>
          <w:sz w:val="28"/>
          <w:lang w:val="ru-RU"/>
        </w:rPr>
        <w:t xml:space="preserve">понимание физических основ и принципов действия технических устройств и технологических процессов, их влияния на окружающую среду; </w:t>
      </w:r>
    </w:p>
    <w:p w:rsidR="007F5479" w:rsidRPr="00361053" w:rsidRDefault="00684C4E">
      <w:pPr>
        <w:numPr>
          <w:ilvl w:val="0"/>
          <w:numId w:val="3"/>
        </w:numPr>
        <w:spacing w:after="0" w:line="264" w:lineRule="auto"/>
        <w:jc w:val="both"/>
        <w:rPr>
          <w:lang w:val="ru-RU"/>
        </w:rPr>
      </w:pPr>
      <w:r w:rsidRPr="00361053">
        <w:rPr>
          <w:rFonts w:ascii="Times New Roman" w:hAnsi="Times New Roman"/>
          <w:color w:val="000000"/>
          <w:sz w:val="28"/>
          <w:lang w:val="ru-RU"/>
        </w:rPr>
        <w:t>овладение методами самостоятельного планирования и проведения физических экспериментов, анализа и интерпретации информации, определения достоверности полученного результата;</w:t>
      </w:r>
    </w:p>
    <w:p w:rsidR="007F5479" w:rsidRPr="00361053" w:rsidRDefault="00684C4E">
      <w:pPr>
        <w:numPr>
          <w:ilvl w:val="0"/>
          <w:numId w:val="3"/>
        </w:numPr>
        <w:spacing w:after="0" w:line="264" w:lineRule="auto"/>
        <w:jc w:val="both"/>
        <w:rPr>
          <w:lang w:val="ru-RU"/>
        </w:rPr>
      </w:pPr>
      <w:r w:rsidRPr="00361053">
        <w:rPr>
          <w:rFonts w:ascii="Times New Roman" w:hAnsi="Times New Roman"/>
          <w:color w:val="000000"/>
          <w:sz w:val="28"/>
          <w:lang w:val="ru-RU"/>
        </w:rPr>
        <w:t>создание условий для развития умений проектно-исследовательской, творческой деятельности.</w:t>
      </w:r>
    </w:p>
    <w:p w:rsidR="007F5479" w:rsidRPr="00361053" w:rsidRDefault="00684C4E">
      <w:pPr>
        <w:spacing w:after="0" w:line="264" w:lineRule="auto"/>
        <w:ind w:firstLine="600"/>
        <w:jc w:val="both"/>
        <w:rPr>
          <w:lang w:val="ru-RU"/>
        </w:rPr>
      </w:pPr>
      <w:bookmarkStart w:id="6" w:name="490f2411-5974-435e-ac25-4fd30bd3d382"/>
      <w:r w:rsidRPr="00361053">
        <w:rPr>
          <w:rFonts w:ascii="Times New Roman" w:hAnsi="Times New Roman"/>
          <w:color w:val="000000"/>
          <w:sz w:val="28"/>
          <w:lang w:val="ru-RU"/>
        </w:rPr>
        <w:t>На изучение физики (базовый уровень) на уровне среднего общего образования отводится 136 часов: в 10 классе – 68 часов (2 часа в неделю), в 11 классе – 68 часов (2 часа в неделю).</w:t>
      </w:r>
      <w:bookmarkEnd w:id="6"/>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Предлагаемый в программе по физике перечень лабораторных и практических работ является рекомендованным, учитель делает выбор проведения лабораторных работ и опытов с учётом индивидуальных особенностей обучающихся.</w:t>
      </w:r>
    </w:p>
    <w:p w:rsidR="007F5479" w:rsidRPr="00361053" w:rsidRDefault="007F5479">
      <w:pPr>
        <w:rPr>
          <w:lang w:val="ru-RU"/>
        </w:rPr>
        <w:sectPr w:rsidR="007F5479" w:rsidRPr="00361053">
          <w:pgSz w:w="11906" w:h="16383"/>
          <w:pgMar w:top="1134" w:right="850" w:bottom="1134" w:left="1701" w:header="720" w:footer="720" w:gutter="0"/>
          <w:cols w:space="720"/>
        </w:sectPr>
      </w:pPr>
    </w:p>
    <w:p w:rsidR="007F5479" w:rsidRPr="00361053" w:rsidRDefault="00684C4E">
      <w:pPr>
        <w:spacing w:after="0" w:line="264" w:lineRule="auto"/>
        <w:ind w:left="120"/>
        <w:jc w:val="both"/>
        <w:rPr>
          <w:lang w:val="ru-RU"/>
        </w:rPr>
      </w:pPr>
      <w:bookmarkStart w:id="7" w:name="_Toc124426195"/>
      <w:bookmarkStart w:id="8" w:name="block-26983146"/>
      <w:bookmarkEnd w:id="5"/>
      <w:bookmarkEnd w:id="7"/>
      <w:r w:rsidRPr="00361053">
        <w:rPr>
          <w:rFonts w:ascii="Times New Roman" w:hAnsi="Times New Roman"/>
          <w:b/>
          <w:color w:val="000000"/>
          <w:sz w:val="28"/>
          <w:lang w:val="ru-RU"/>
        </w:rPr>
        <w:lastRenderedPageBreak/>
        <w:t xml:space="preserve">СОДЕРЖАНИЕ ОБУЧЕНИЯ </w:t>
      </w:r>
    </w:p>
    <w:p w:rsidR="00E82B1D" w:rsidRPr="00E82B1D" w:rsidRDefault="00E82B1D" w:rsidP="00A958A6">
      <w:pPr>
        <w:spacing w:after="0" w:line="264" w:lineRule="auto"/>
        <w:rPr>
          <w:rFonts w:ascii="Times New Roman" w:hAnsi="Times New Roman"/>
          <w:b/>
          <w:color w:val="000000"/>
          <w:sz w:val="32"/>
          <w:szCs w:val="32"/>
          <w:lang w:val="ru-RU"/>
        </w:rPr>
      </w:pP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11 КЛАСС</w:t>
      </w:r>
    </w:p>
    <w:p w:rsidR="007F5479" w:rsidRPr="00361053" w:rsidRDefault="007F5479">
      <w:pPr>
        <w:spacing w:after="0" w:line="264" w:lineRule="auto"/>
        <w:ind w:left="120"/>
        <w:jc w:val="both"/>
        <w:rPr>
          <w:lang w:val="ru-RU"/>
        </w:rPr>
      </w:pP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Раздел 4. Электродинамика</w:t>
      </w:r>
    </w:p>
    <w:p w:rsidR="007F5479" w:rsidRPr="00361053" w:rsidRDefault="00684C4E">
      <w:pPr>
        <w:spacing w:after="0" w:line="264" w:lineRule="auto"/>
        <w:ind w:firstLine="600"/>
        <w:jc w:val="both"/>
        <w:rPr>
          <w:lang w:val="ru-RU"/>
        </w:rPr>
      </w:pPr>
      <w:r w:rsidRPr="00361053">
        <w:rPr>
          <w:rFonts w:ascii="Times New Roman" w:hAnsi="Times New Roman"/>
          <w:b/>
          <w:i/>
          <w:color w:val="000000"/>
          <w:sz w:val="28"/>
          <w:lang w:val="ru-RU"/>
        </w:rPr>
        <w:t>Тема 3. Магнитное поле. Электромагнитная индукция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Сила Ампера, её модуль и направление.</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Сила Лоренца, её модуль и направление. Движение заряженной частицы в однородном магнитном поле. Работа силы Лоренца.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Явление электромагнитной индукции. Поток вектора магнитной индукции. Электродвижущая сила индукции. Закон электромагнитной индукции Фарадея.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Вихревое электрическое поле. Электродвижущая сила индукции в проводнике, движущемся поступательно в однородном магнитном поле.</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Правило Ленца.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Индуктивность. Явление самоиндукции. Электродвижущая сила самоиндукции.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Энергия магнитного поля катушки с током.</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Электромагнитное поле.</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Технические устройства и практическое применение: постоянные магниты, электромагниты, электродвигатель, ускорители элементарных частиц, индукционная печь.</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Демонстрации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Опыт Эрстеда.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Отклонение электронного пучка магнитным полем.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Линии индукции магнитного поля.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Взаимодействие двух проводников с током.</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Сила Ампера.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Действие силы Лоренца на ионы электролита.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Явление электромагнитной индукции.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Правило Ленца.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lastRenderedPageBreak/>
        <w:t>Зависимость электродвижущей силы индукции от скорости изменения магнитного потока.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Явление самоиндукции.</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Ученический эксперимент, лабораторные работы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Изучение магнитного поля катушки с током.</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Исследование действия постоянного магнита на рамку с током.</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Исследование явления электромагнитной индукции.</w:t>
      </w:r>
    </w:p>
    <w:p w:rsidR="007F5479" w:rsidRPr="00361053" w:rsidRDefault="007F5479">
      <w:pPr>
        <w:spacing w:after="0" w:line="264" w:lineRule="auto"/>
        <w:ind w:left="120"/>
        <w:jc w:val="both"/>
        <w:rPr>
          <w:lang w:val="ru-RU"/>
        </w:rPr>
      </w:pP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Раздел 5. Колебания и волны</w:t>
      </w:r>
    </w:p>
    <w:p w:rsidR="007F5479" w:rsidRPr="00361053" w:rsidRDefault="00684C4E">
      <w:pPr>
        <w:spacing w:after="0" w:line="264" w:lineRule="auto"/>
        <w:ind w:firstLine="600"/>
        <w:jc w:val="both"/>
        <w:rPr>
          <w:lang w:val="ru-RU"/>
        </w:rPr>
      </w:pPr>
      <w:r w:rsidRPr="00361053">
        <w:rPr>
          <w:rFonts w:ascii="Times New Roman" w:hAnsi="Times New Roman"/>
          <w:b/>
          <w:i/>
          <w:color w:val="000000"/>
          <w:sz w:val="28"/>
          <w:lang w:val="ru-RU"/>
        </w:rPr>
        <w:t>Тема 1. Механические и электромагнитные колебания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гармонических колебаний. Превращение энергии при гармонических колебаниях.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Представление о затухающих колебаниях. Вынужденные механические колебания. Резонанс. Вынужденные электромагнитные колебания.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Переменный ток. Синусоидальный переменный ток. Мощность переменного тока. Амплитудное и действующее значение силы тока и напряжения.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Трансформатор. Производство, передача и потребление электрической энергии. Экологические риски при производстве электроэнергии. Культура использования электроэнергии в повседневной жизни.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Технические устройства и практическое применение: электрический звонок, генератор переменного тока, линии электропередач.</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Демонстрации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Исследование параметров колебательной системы (пружинный или математический маятник).</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Наблюдение затухающих колебаний.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Исследование свойств вынужденных колебаний.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Наблюдение резонанса.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Свободные электромагнитные колебания.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Осциллограммы (зависимости силы тока и напряжения от времени) для электромагнитных колебаний.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Резонанс при последовательном соединении резистора, катушки индуктивности и конденсатора.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Модель линии электропередачи.</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lastRenderedPageBreak/>
        <w:t>Ученический эксперимент, лабораторные работы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Исследование зависимости периода малых колебаний груза на нити от длины нити и массы груза.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Исследование переменного тока в цепи из последовательно соединённых конденсатора, катушки и резистора.</w:t>
      </w:r>
    </w:p>
    <w:p w:rsidR="007F5479" w:rsidRPr="00361053" w:rsidRDefault="00684C4E">
      <w:pPr>
        <w:spacing w:after="0" w:line="264" w:lineRule="auto"/>
        <w:ind w:firstLine="600"/>
        <w:jc w:val="both"/>
        <w:rPr>
          <w:lang w:val="ru-RU"/>
        </w:rPr>
      </w:pPr>
      <w:r w:rsidRPr="00361053">
        <w:rPr>
          <w:rFonts w:ascii="Times New Roman" w:hAnsi="Times New Roman"/>
          <w:b/>
          <w:i/>
          <w:color w:val="000000"/>
          <w:sz w:val="28"/>
          <w:lang w:val="ru-RU"/>
        </w:rPr>
        <w:t>Тема 2. Механические и электромагнитные волны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Звук. Скорость звука. Громкость звука. Высота тона. Тембр звука.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Электромагнитные волны. Условия излучения электромагнитных волн. Взаимная ориентация векторов </w:t>
      </w:r>
      <w:r>
        <w:rPr>
          <w:rFonts w:ascii="Times New Roman" w:hAnsi="Times New Roman"/>
          <w:color w:val="000000"/>
          <w:sz w:val="28"/>
        </w:rPr>
        <w:t>E</w:t>
      </w:r>
      <w:r w:rsidRPr="00361053">
        <w:rPr>
          <w:rFonts w:ascii="Times New Roman" w:hAnsi="Times New Roman"/>
          <w:color w:val="000000"/>
          <w:sz w:val="28"/>
          <w:lang w:val="ru-RU"/>
        </w:rPr>
        <w:t xml:space="preserve">, </w:t>
      </w:r>
      <w:r>
        <w:rPr>
          <w:rFonts w:ascii="Times New Roman" w:hAnsi="Times New Roman"/>
          <w:color w:val="000000"/>
          <w:sz w:val="28"/>
        </w:rPr>
        <w:t>B</w:t>
      </w:r>
      <w:r w:rsidRPr="00361053">
        <w:rPr>
          <w:rFonts w:ascii="Times New Roman" w:hAnsi="Times New Roman"/>
          <w:color w:val="000000"/>
          <w:sz w:val="28"/>
          <w:lang w:val="ru-RU"/>
        </w:rPr>
        <w:t xml:space="preserve">, </w:t>
      </w:r>
      <w:r>
        <w:rPr>
          <w:rFonts w:ascii="Times New Roman" w:hAnsi="Times New Roman"/>
          <w:color w:val="000000"/>
          <w:sz w:val="28"/>
        </w:rPr>
        <w:t>V</w:t>
      </w:r>
      <w:r w:rsidRPr="00361053">
        <w:rPr>
          <w:rFonts w:ascii="Times New Roman" w:hAnsi="Times New Roman"/>
          <w:color w:val="000000"/>
          <w:sz w:val="28"/>
          <w:lang w:val="ru-RU"/>
        </w:rPr>
        <w:t xml:space="preserve"> в электромагнитной волне. Свойства электромагнитных волн: отражение, преломление, поляризация, дифракция, интерференция. Скорость электромагнитных волн.</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Шкала электромагнитных волн. Применение электромагнитных волн в технике и быту.</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Принципы радиосвязи и телевидения. Радиолокация.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Электромагнитное загрязнение окружающей среды.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Технические устройства и практическое применение: музыкальные инструменты, ультразвуковая диагностика в технике и медицине, радар, радиоприёмник, телевизор, антенна, телефон, СВЧ-печь.</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Демонстрации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Образование и распространение поперечных и продольных волн.</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Колеблющееся тело как источник звука.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Наблюдение отражения и преломления механических волн.</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Наблюдение интерференции и дифракции механических волн.</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Звуковой резонанс.</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Наблюдение связи громкости звука и высоты тона с амплитудой и частотой колебаний.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Исследование свойств электромагнитных волн: отражение, преломление, поляризация, дифракция, интерференция.</w:t>
      </w:r>
    </w:p>
    <w:p w:rsidR="007F5479" w:rsidRPr="00361053" w:rsidRDefault="00684C4E">
      <w:pPr>
        <w:spacing w:after="0" w:line="264" w:lineRule="auto"/>
        <w:ind w:firstLine="600"/>
        <w:jc w:val="both"/>
        <w:rPr>
          <w:lang w:val="ru-RU"/>
        </w:rPr>
      </w:pPr>
      <w:r w:rsidRPr="00361053">
        <w:rPr>
          <w:rFonts w:ascii="Times New Roman" w:hAnsi="Times New Roman"/>
          <w:b/>
          <w:i/>
          <w:color w:val="000000"/>
          <w:sz w:val="28"/>
          <w:lang w:val="ru-RU"/>
        </w:rPr>
        <w:t>Тема 3. Оптика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Геометрическая оптика. Прямолинейное распространение света в однородной среде. Луч света. Точечный источник света.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Отражение света. Законы отражения света. Построение изображений в плоском зеркале.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lastRenderedPageBreak/>
        <w:t>Дисперсия света. Сложный состав белого света. Цвет.</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Пределы применимости геометрической оптики.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Дифракция света. Дифракционная решётка. Условие наблюдения главных максимумов при падении монохроматического света на дифракционную решётку.</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Поляризация света.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Технические устройства и практическое применение: очки, лупа, фотоаппарат, проекционный аппарат, микроскоп, телескоп, волоконная оптика, дифракционная решётка, поляроид.</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Демонстрации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Прямолинейное распространение, отражение и преломление света. Оптические приборы.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Полное внутреннее отражение. Модель </w:t>
      </w:r>
      <w:proofErr w:type="spellStart"/>
      <w:r w:rsidRPr="00361053">
        <w:rPr>
          <w:rFonts w:ascii="Times New Roman" w:hAnsi="Times New Roman"/>
          <w:color w:val="000000"/>
          <w:sz w:val="28"/>
          <w:lang w:val="ru-RU"/>
        </w:rPr>
        <w:t>световода</w:t>
      </w:r>
      <w:proofErr w:type="spellEnd"/>
      <w:r w:rsidRPr="00361053">
        <w:rPr>
          <w:rFonts w:ascii="Times New Roman" w:hAnsi="Times New Roman"/>
          <w:color w:val="000000"/>
          <w:sz w:val="28"/>
          <w:lang w:val="ru-RU"/>
        </w:rPr>
        <w:t>.</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Исследование свойств изображений в линзах.</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Модели микроскопа, телескопа.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Наблюдение интерференции света.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Наблюдение дифракции света.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Наблюдение дисперсии света.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Получение спектра с помощью призмы.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Получение спектра с помощью дифракционной решётки.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Наблюдение поляризации света.</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Ученический эксперимент, лабораторные работы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Измерение показателя преломления стекла.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Исследование свойств изображений в линзах.</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Наблюдение дисперсии света.</w:t>
      </w:r>
    </w:p>
    <w:p w:rsidR="007F5479" w:rsidRPr="00361053" w:rsidRDefault="007F5479">
      <w:pPr>
        <w:spacing w:after="0" w:line="264" w:lineRule="auto"/>
        <w:ind w:left="120"/>
        <w:jc w:val="both"/>
        <w:rPr>
          <w:lang w:val="ru-RU"/>
        </w:rPr>
      </w:pP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Раздел 6. Основы специальной теории относительности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Относительность одновременности. Замедление времени и сокращение длины.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Энергия и импульс релятивистской частицы.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lastRenderedPageBreak/>
        <w:t>Связь массы с энергией и импульсом релятивистской частицы. Энергия покоя.</w:t>
      </w:r>
    </w:p>
    <w:p w:rsidR="007F5479" w:rsidRPr="00361053" w:rsidRDefault="007F5479">
      <w:pPr>
        <w:spacing w:after="0" w:line="264" w:lineRule="auto"/>
        <w:ind w:left="120"/>
        <w:jc w:val="both"/>
        <w:rPr>
          <w:lang w:val="ru-RU"/>
        </w:rPr>
      </w:pP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Раздел 7. Квантовая физика</w:t>
      </w:r>
    </w:p>
    <w:p w:rsidR="007F5479" w:rsidRPr="00361053" w:rsidRDefault="00684C4E">
      <w:pPr>
        <w:spacing w:after="0" w:line="264" w:lineRule="auto"/>
        <w:ind w:firstLine="600"/>
        <w:jc w:val="both"/>
        <w:rPr>
          <w:lang w:val="ru-RU"/>
        </w:rPr>
      </w:pPr>
      <w:r w:rsidRPr="00361053">
        <w:rPr>
          <w:rFonts w:ascii="Times New Roman" w:hAnsi="Times New Roman"/>
          <w:b/>
          <w:i/>
          <w:color w:val="000000"/>
          <w:sz w:val="28"/>
          <w:lang w:val="ru-RU"/>
        </w:rPr>
        <w:t>Тема 1. Элементы квантовой оптики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Фотоны. Формула Планка связи энергии фотона с его частотой. Энергия и импульс фотона.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Открытие и исследование фотоэффекта. Опыты А. Г. Столетова. Законы фотоэффекта. Уравнение Эйнштейна для фотоэффекта. «Красная граница» фотоэффекта.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Давление света. Опыты П. Н. Лебедева.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Химическое действие света.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Технические устройства и практическое применение: фотоэлемент, фотодатчик, солнечная батарея, светодиод.</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Демонстрации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Фотоэффект на установке с цинковой пластиной.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Исследование законов внешнего фотоэффекта.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Светодиод.</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Солнечная батарея.</w:t>
      </w:r>
    </w:p>
    <w:p w:rsidR="007F5479" w:rsidRPr="00361053" w:rsidRDefault="00684C4E">
      <w:pPr>
        <w:spacing w:after="0" w:line="264" w:lineRule="auto"/>
        <w:ind w:firstLine="600"/>
        <w:jc w:val="both"/>
        <w:rPr>
          <w:lang w:val="ru-RU"/>
        </w:rPr>
      </w:pPr>
      <w:r w:rsidRPr="00361053">
        <w:rPr>
          <w:rFonts w:ascii="Times New Roman" w:hAnsi="Times New Roman"/>
          <w:b/>
          <w:i/>
          <w:color w:val="000000"/>
          <w:sz w:val="28"/>
          <w:lang w:val="ru-RU"/>
        </w:rPr>
        <w:t>Тема 2. Строение атома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Модель атома Томсона. Опыты Резерфорда по рассеянию </w:t>
      </w:r>
      <w:r>
        <w:rPr>
          <w:rFonts w:ascii="Times New Roman" w:hAnsi="Times New Roman"/>
          <w:color w:val="000000"/>
          <w:sz w:val="28"/>
        </w:rPr>
        <w:t>α</w:t>
      </w:r>
      <w:r w:rsidRPr="00361053">
        <w:rPr>
          <w:rFonts w:ascii="Times New Roman" w:hAnsi="Times New Roman"/>
          <w:color w:val="000000"/>
          <w:sz w:val="28"/>
          <w:lang w:val="ru-RU"/>
        </w:rPr>
        <w:t xml:space="preserve">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Волновые свойства частиц. Волны де Бройля. Корпускулярно-волновой дуализм.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Спонтанное и вынужденное излучение.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Технические устройства и практическое применение: спектральный анализ (спектроскоп), лазер, квантовый компьютер.</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Демонстрации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Модель опыта Резерфорда.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Определение длины волны лазера.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Наблюдение линейчатых спектров излучения.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Лазер.</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Ученический эксперимент, лабораторные работы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Наблюдение линейчатого спектра.</w:t>
      </w:r>
    </w:p>
    <w:p w:rsidR="007F5479" w:rsidRPr="00361053" w:rsidRDefault="00684C4E">
      <w:pPr>
        <w:spacing w:after="0" w:line="264" w:lineRule="auto"/>
        <w:ind w:firstLine="600"/>
        <w:jc w:val="both"/>
        <w:rPr>
          <w:lang w:val="ru-RU"/>
        </w:rPr>
      </w:pPr>
      <w:r w:rsidRPr="00361053">
        <w:rPr>
          <w:rFonts w:ascii="Times New Roman" w:hAnsi="Times New Roman"/>
          <w:b/>
          <w:i/>
          <w:color w:val="000000"/>
          <w:sz w:val="28"/>
          <w:lang w:val="ru-RU"/>
        </w:rPr>
        <w:t>Тема 3. Атомное ядро</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Эксперименты, доказывающие сложность строения ядра. Открытие радиоактивности. Опыты Резерфорда по определению состава </w:t>
      </w:r>
      <w:r w:rsidRPr="00361053">
        <w:rPr>
          <w:rFonts w:ascii="Times New Roman" w:hAnsi="Times New Roman"/>
          <w:color w:val="000000"/>
          <w:sz w:val="28"/>
          <w:lang w:val="ru-RU"/>
        </w:rPr>
        <w:lastRenderedPageBreak/>
        <w:t xml:space="preserve">радиоактивного излучения. Свойства альфа-, бета-, гамма-излучения. Влияние радиоактивности на живые организмы.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Открытие протона и нейтрона. Нуклонная модель ядра Гейзенберга–Иваненко. Заряд ядра. Массовое число ядра. Изотопы.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Альфа-распад. Электронный и позитронный бета-распад. Гамма-излучение. Закон радиоактивного распада.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Энергия связи нуклонов в ядре. Ядерные силы. Дефект массы ядра.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Ядерные реакции. Деление и синтез ядер.</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Ядерный реактор. Термоядерный синтез. Проблемы и перспективы ядерной энергетики. Экологические аспекты ядерной энергетики.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Элементарные частицы. Открытие позитрона.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Методы наблюдения и регистрации элементарных частиц.</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Фундаментальные взаимодействия. Единство физической картины мира.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Технические устройства и практическое применение: дозиметр, камера Вильсона, ядерный реактор, атомная бомба.</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Демонстрации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Счётчик ионизирующих частиц.</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Ученический эксперимент, лабораторные работы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Исследование треков частиц (по готовым фотографиям).</w:t>
      </w:r>
    </w:p>
    <w:p w:rsidR="007F5479" w:rsidRPr="00361053" w:rsidRDefault="007F5479">
      <w:pPr>
        <w:spacing w:after="0" w:line="264" w:lineRule="auto"/>
        <w:ind w:left="120"/>
        <w:jc w:val="both"/>
        <w:rPr>
          <w:lang w:val="ru-RU"/>
        </w:rPr>
      </w:pP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Раздел 8. Элементы астрономии и астрофизики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Этапы развития астрономии. Прикладное и мировоззренческое значение астрономии.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Вид звёздного неба. Созвездия, яркие звёзды, планеты, их видимое движение.</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Солнечная система.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Солнце. Солнечная активность. Источник энергии Солнца и звёзд. Звёзды, их основные характеристики. Диаграмма «спектральный класс – светимость». Звёзды главной последовательности. Зависимость «масса – светимость» для звёзд главной последовательности. Внутреннее строение звёзд. Современные представления о происхождении и эволюции Солнца и звёзд. Этапы жизни звёзд.</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Млечный Путь – наша Галактика. Положение и движение Солнца в Галактике. Типы галактик. Радиогалактики и квазары. Чёрные дыры в ядрах галактик.</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Вселенная. Расширение Вселенной. Закон Хаббла. Разбегание галактик. Теория Большого взрыва. Реликтовое излучение.</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Масштабная структура Вселенной. Метагалактика.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Нерешённые проблемы астрономии.</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Ученические наблюдения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lastRenderedPageBreak/>
        <w:t>Наблюдения невооружённым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звёзды.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Наблюдения в телескоп Луны, планет, Млечного Пути.</w:t>
      </w:r>
    </w:p>
    <w:p w:rsidR="007F5479" w:rsidRPr="00361053" w:rsidRDefault="00684C4E">
      <w:pPr>
        <w:spacing w:after="0" w:line="264" w:lineRule="auto"/>
        <w:ind w:firstLine="600"/>
        <w:jc w:val="both"/>
        <w:rPr>
          <w:lang w:val="ru-RU"/>
        </w:rPr>
      </w:pPr>
      <w:r w:rsidRPr="00361053">
        <w:rPr>
          <w:rFonts w:ascii="Times New Roman" w:hAnsi="Times New Roman"/>
          <w:b/>
          <w:color w:val="000000"/>
          <w:sz w:val="28"/>
          <w:lang w:val="ru-RU"/>
        </w:rPr>
        <w:t>Обобщающее повторение</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Роль физики и астрономии в экономической, технологической, социальной и этической сферах деятельности человека, роль и место физики и астрономии в современной научной картине мира, роль физической теории в формировании представлений о физической картине мира, место физической картины мира в общем ряду современных естественно-научных представлений о природе.</w:t>
      </w:r>
    </w:p>
    <w:p w:rsidR="007F5479" w:rsidRPr="00361053" w:rsidRDefault="00684C4E">
      <w:pPr>
        <w:spacing w:after="0" w:line="264" w:lineRule="auto"/>
        <w:ind w:firstLine="600"/>
        <w:jc w:val="both"/>
        <w:rPr>
          <w:lang w:val="ru-RU"/>
        </w:rPr>
      </w:pPr>
      <w:proofErr w:type="spellStart"/>
      <w:r w:rsidRPr="00361053">
        <w:rPr>
          <w:rFonts w:ascii="Times New Roman" w:hAnsi="Times New Roman"/>
          <w:b/>
          <w:color w:val="000000"/>
          <w:sz w:val="28"/>
          <w:lang w:val="ru-RU"/>
        </w:rPr>
        <w:t>Межпредметные</w:t>
      </w:r>
      <w:proofErr w:type="spellEnd"/>
      <w:r w:rsidRPr="00361053">
        <w:rPr>
          <w:rFonts w:ascii="Times New Roman" w:hAnsi="Times New Roman"/>
          <w:b/>
          <w:color w:val="000000"/>
          <w:sz w:val="28"/>
          <w:lang w:val="ru-RU"/>
        </w:rPr>
        <w:t xml:space="preserve"> связи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Изучение курса физики базового уровня в 11 классе осуществляется с учётом содержательных </w:t>
      </w:r>
      <w:proofErr w:type="spellStart"/>
      <w:r w:rsidRPr="00361053">
        <w:rPr>
          <w:rFonts w:ascii="Times New Roman" w:hAnsi="Times New Roman"/>
          <w:color w:val="000000"/>
          <w:sz w:val="28"/>
          <w:lang w:val="ru-RU"/>
        </w:rPr>
        <w:t>межпредметных</w:t>
      </w:r>
      <w:proofErr w:type="spellEnd"/>
      <w:r w:rsidRPr="00361053">
        <w:rPr>
          <w:rFonts w:ascii="Times New Roman" w:hAnsi="Times New Roman"/>
          <w:color w:val="000000"/>
          <w:sz w:val="28"/>
          <w:lang w:val="ru-RU"/>
        </w:rPr>
        <w:t xml:space="preserve"> связей с курсами математики, биологии, химии, географии и технологии.</w:t>
      </w:r>
    </w:p>
    <w:p w:rsidR="007F5479" w:rsidRPr="00361053" w:rsidRDefault="00684C4E">
      <w:pPr>
        <w:spacing w:after="0" w:line="264" w:lineRule="auto"/>
        <w:ind w:firstLine="600"/>
        <w:jc w:val="both"/>
        <w:rPr>
          <w:lang w:val="ru-RU"/>
        </w:rPr>
      </w:pPr>
      <w:proofErr w:type="spellStart"/>
      <w:r w:rsidRPr="00361053">
        <w:rPr>
          <w:rFonts w:ascii="Times New Roman" w:hAnsi="Times New Roman"/>
          <w:i/>
          <w:color w:val="000000"/>
          <w:sz w:val="28"/>
          <w:lang w:val="ru-RU"/>
        </w:rPr>
        <w:t>Межпредметные</w:t>
      </w:r>
      <w:proofErr w:type="spellEnd"/>
      <w:r w:rsidRPr="00361053">
        <w:rPr>
          <w:rFonts w:ascii="Times New Roman" w:hAnsi="Times New Roman"/>
          <w:i/>
          <w:color w:val="000000"/>
          <w:sz w:val="28"/>
          <w:lang w:val="ru-RU"/>
        </w:rPr>
        <w:t xml:space="preserve"> понятия</w:t>
      </w:r>
      <w:r w:rsidRPr="00361053">
        <w:rPr>
          <w:rFonts w:ascii="Times New Roman" w:hAnsi="Times New Roman"/>
          <w:color w:val="000000"/>
          <w:sz w:val="28"/>
          <w:lang w:val="ru-RU"/>
        </w:rPr>
        <w:t>,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Математика:</w:t>
      </w:r>
      <w:r w:rsidRPr="00361053">
        <w:rPr>
          <w:rFonts w:ascii="Times New Roman" w:hAnsi="Times New Roman"/>
          <w:color w:val="000000"/>
          <w:sz w:val="28"/>
          <w:lang w:val="ru-RU"/>
        </w:rPr>
        <w:t xml:space="preserve"> решение системы уравнений, тригонометрические функции: синус, косинус, тангенс, котангенс, основное тригонометрическое тождество, векторы и их проекции на оси координат, сложение векторов, производные элементарных функций, признаки подобия треугольников, определение площади плоских фигур и объёма тел.</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Биология:</w:t>
      </w:r>
      <w:r w:rsidRPr="00361053">
        <w:rPr>
          <w:rFonts w:ascii="Times New Roman" w:hAnsi="Times New Roman"/>
          <w:color w:val="000000"/>
          <w:sz w:val="28"/>
          <w:lang w:val="ru-RU"/>
        </w:rPr>
        <w:t xml:space="preserve"> электрические явления в живой природе, колебательные движения в живой природе, оптические явления в живой природе, действие радиации на живые организмы.</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Химия:</w:t>
      </w:r>
      <w:r w:rsidRPr="00361053">
        <w:rPr>
          <w:rFonts w:ascii="Times New Roman" w:hAnsi="Times New Roman"/>
          <w:color w:val="000000"/>
          <w:sz w:val="28"/>
          <w:lang w:val="ru-RU"/>
        </w:rPr>
        <w:t xml:space="preserve"> строение атомов и молекул, кристаллическая структура твёрдых тел, механизмы образования кристаллической решётки, спектральный анализ.</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География:</w:t>
      </w:r>
      <w:r w:rsidRPr="00361053">
        <w:rPr>
          <w:rFonts w:ascii="Times New Roman" w:hAnsi="Times New Roman"/>
          <w:color w:val="000000"/>
          <w:sz w:val="28"/>
          <w:lang w:val="ru-RU"/>
        </w:rPr>
        <w:t xml:space="preserve"> магнитные полюса Земли, залежи магнитных руд, фотосъёмка земной поверхности, предсказание землетрясений.</w:t>
      </w:r>
    </w:p>
    <w:p w:rsidR="007F5479" w:rsidRPr="00361053" w:rsidRDefault="00684C4E">
      <w:pPr>
        <w:spacing w:after="0" w:line="264" w:lineRule="auto"/>
        <w:ind w:firstLine="600"/>
        <w:jc w:val="both"/>
        <w:rPr>
          <w:lang w:val="ru-RU"/>
        </w:rPr>
      </w:pPr>
      <w:r w:rsidRPr="00361053">
        <w:rPr>
          <w:rFonts w:ascii="Times New Roman" w:hAnsi="Times New Roman"/>
          <w:i/>
          <w:color w:val="000000"/>
          <w:sz w:val="28"/>
          <w:lang w:val="ru-RU"/>
        </w:rPr>
        <w:t>Технология:</w:t>
      </w:r>
      <w:r w:rsidRPr="00361053">
        <w:rPr>
          <w:rFonts w:ascii="Times New Roman" w:hAnsi="Times New Roman"/>
          <w:color w:val="000000"/>
          <w:sz w:val="28"/>
          <w:lang w:val="ru-RU"/>
        </w:rPr>
        <w:t xml:space="preserve"> линии электропередач, генератор переменного тока, электродвигатель, индукционная печь, радар, радиоприёмник, телевизор, антенна, телефон, СВЧ-печь, проекционный аппарат, волоконная оптика, солнечная батарея.</w:t>
      </w:r>
    </w:p>
    <w:p w:rsidR="007F5479" w:rsidRPr="00361053" w:rsidRDefault="007F5479">
      <w:pPr>
        <w:rPr>
          <w:lang w:val="ru-RU"/>
        </w:rPr>
        <w:sectPr w:rsidR="007F5479" w:rsidRPr="00361053">
          <w:pgSz w:w="11906" w:h="16383"/>
          <w:pgMar w:top="1134" w:right="850" w:bottom="1134" w:left="1701" w:header="720" w:footer="720" w:gutter="0"/>
          <w:cols w:space="720"/>
        </w:sectPr>
      </w:pPr>
    </w:p>
    <w:p w:rsidR="007F5479" w:rsidRPr="00361053" w:rsidRDefault="007F5479">
      <w:pPr>
        <w:spacing w:after="0" w:line="264" w:lineRule="auto"/>
        <w:ind w:left="120"/>
        <w:jc w:val="both"/>
        <w:rPr>
          <w:lang w:val="ru-RU"/>
        </w:rPr>
      </w:pPr>
      <w:bookmarkStart w:id="9" w:name="block-26983147"/>
      <w:bookmarkEnd w:id="8"/>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ПЛАНИРУЕМЫЕ РЕЗУЛЬТАТЫ ОСВОЕНИЯ ПРОГРАММЫ ПО ФИЗИКЕ НА УРОВНЕ СРЕДНЕГО ОБЩЕГО ОБРАЗОВАНИЯ</w:t>
      </w:r>
    </w:p>
    <w:p w:rsidR="007F5479" w:rsidRPr="00361053" w:rsidRDefault="007F5479">
      <w:pPr>
        <w:spacing w:after="0" w:line="264" w:lineRule="auto"/>
        <w:ind w:left="120"/>
        <w:jc w:val="both"/>
        <w:rPr>
          <w:lang w:val="ru-RU"/>
        </w:rPr>
      </w:pP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Освоение учебного предмета «Физика» на уровне среднего общего образования (базовый уровень) должно обеспечить достижение следующих личностных, </w:t>
      </w:r>
      <w:proofErr w:type="spellStart"/>
      <w:r w:rsidRPr="00361053">
        <w:rPr>
          <w:rFonts w:ascii="Times New Roman" w:hAnsi="Times New Roman"/>
          <w:color w:val="000000"/>
          <w:sz w:val="28"/>
          <w:lang w:val="ru-RU"/>
        </w:rPr>
        <w:t>метапредметных</w:t>
      </w:r>
      <w:proofErr w:type="spellEnd"/>
      <w:r w:rsidRPr="00361053">
        <w:rPr>
          <w:rFonts w:ascii="Times New Roman" w:hAnsi="Times New Roman"/>
          <w:color w:val="000000"/>
          <w:sz w:val="28"/>
          <w:lang w:val="ru-RU"/>
        </w:rPr>
        <w:t xml:space="preserve"> и предметных образовательных результатов.</w:t>
      </w:r>
    </w:p>
    <w:p w:rsidR="007F5479" w:rsidRPr="00361053" w:rsidRDefault="007F5479">
      <w:pPr>
        <w:spacing w:after="0"/>
        <w:ind w:left="120"/>
        <w:rPr>
          <w:lang w:val="ru-RU"/>
        </w:rPr>
      </w:pPr>
      <w:bookmarkStart w:id="10" w:name="_Toc138345808"/>
      <w:bookmarkEnd w:id="10"/>
    </w:p>
    <w:p w:rsidR="007F5479" w:rsidRPr="00361053" w:rsidRDefault="00684C4E">
      <w:pPr>
        <w:spacing w:after="0"/>
        <w:ind w:left="120"/>
        <w:rPr>
          <w:lang w:val="ru-RU"/>
        </w:rPr>
      </w:pPr>
      <w:r w:rsidRPr="00361053">
        <w:rPr>
          <w:rFonts w:ascii="Times New Roman" w:hAnsi="Times New Roman"/>
          <w:b/>
          <w:color w:val="000000"/>
          <w:sz w:val="28"/>
          <w:lang w:val="ru-RU"/>
        </w:rPr>
        <w:t>ЛИЧНОСТНЫЕ РЕЗУЛЬТАТЫ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Личностные результаты освоения учебного предмета «Физика»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7F5479" w:rsidRPr="00361053" w:rsidRDefault="00684C4E">
      <w:pPr>
        <w:spacing w:after="0" w:line="264" w:lineRule="auto"/>
        <w:ind w:firstLine="600"/>
        <w:jc w:val="both"/>
        <w:rPr>
          <w:lang w:val="ru-RU"/>
        </w:rPr>
      </w:pPr>
      <w:r w:rsidRPr="00361053">
        <w:rPr>
          <w:rFonts w:ascii="Times New Roman" w:hAnsi="Times New Roman"/>
          <w:b/>
          <w:color w:val="000000"/>
          <w:sz w:val="28"/>
          <w:lang w:val="ru-RU"/>
        </w:rPr>
        <w:t>1) гражданского воспитания:</w:t>
      </w:r>
    </w:p>
    <w:p w:rsidR="007F5479" w:rsidRPr="00361053" w:rsidRDefault="00684C4E">
      <w:pPr>
        <w:spacing w:after="0" w:line="264" w:lineRule="auto"/>
        <w:ind w:firstLine="600"/>
        <w:jc w:val="both"/>
        <w:rPr>
          <w:lang w:val="ru-RU"/>
        </w:rPr>
      </w:pPr>
      <w:proofErr w:type="spellStart"/>
      <w:r w:rsidRPr="00361053">
        <w:rPr>
          <w:rFonts w:ascii="Times New Roman" w:hAnsi="Times New Roman"/>
          <w:color w:val="000000"/>
          <w:sz w:val="28"/>
          <w:lang w:val="ru-RU"/>
        </w:rPr>
        <w:t>сформированность</w:t>
      </w:r>
      <w:proofErr w:type="spellEnd"/>
      <w:r w:rsidRPr="00361053">
        <w:rPr>
          <w:rFonts w:ascii="Times New Roman" w:hAnsi="Times New Roman"/>
          <w:color w:val="000000"/>
          <w:sz w:val="28"/>
          <w:lang w:val="ru-RU"/>
        </w:rPr>
        <w:t xml:space="preserve"> гражданской позиции обучающегося как активного и ответственного члена российского общества;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принятие традиционных общечеловеческих гуманистических и демократических ценностей;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образовательной организации;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готовность к гуманитарной и волонтёрской деятельности;</w:t>
      </w:r>
    </w:p>
    <w:p w:rsidR="007F5479" w:rsidRPr="00361053" w:rsidRDefault="00684C4E">
      <w:pPr>
        <w:spacing w:after="0" w:line="264" w:lineRule="auto"/>
        <w:ind w:firstLine="600"/>
        <w:jc w:val="both"/>
        <w:rPr>
          <w:lang w:val="ru-RU"/>
        </w:rPr>
      </w:pPr>
      <w:r w:rsidRPr="00361053">
        <w:rPr>
          <w:rFonts w:ascii="Times New Roman" w:hAnsi="Times New Roman"/>
          <w:b/>
          <w:color w:val="000000"/>
          <w:sz w:val="28"/>
          <w:lang w:val="ru-RU"/>
        </w:rPr>
        <w:t>2)</w:t>
      </w:r>
      <w:r w:rsidRPr="00361053">
        <w:rPr>
          <w:rFonts w:ascii="Times New Roman" w:hAnsi="Times New Roman"/>
          <w:color w:val="000000"/>
          <w:sz w:val="28"/>
          <w:lang w:val="ru-RU"/>
        </w:rPr>
        <w:t xml:space="preserve"> </w:t>
      </w:r>
      <w:r w:rsidRPr="00361053">
        <w:rPr>
          <w:rFonts w:ascii="Times New Roman" w:hAnsi="Times New Roman"/>
          <w:b/>
          <w:color w:val="000000"/>
          <w:sz w:val="28"/>
          <w:lang w:val="ru-RU"/>
        </w:rPr>
        <w:t>патриотического воспитания:</w:t>
      </w:r>
    </w:p>
    <w:p w:rsidR="007F5479" w:rsidRPr="00361053" w:rsidRDefault="00684C4E">
      <w:pPr>
        <w:spacing w:after="0" w:line="264" w:lineRule="auto"/>
        <w:ind w:firstLine="600"/>
        <w:jc w:val="both"/>
        <w:rPr>
          <w:lang w:val="ru-RU"/>
        </w:rPr>
      </w:pPr>
      <w:proofErr w:type="spellStart"/>
      <w:r w:rsidRPr="00361053">
        <w:rPr>
          <w:rFonts w:ascii="Times New Roman" w:hAnsi="Times New Roman"/>
          <w:color w:val="000000"/>
          <w:sz w:val="28"/>
          <w:lang w:val="ru-RU"/>
        </w:rPr>
        <w:t>сформированность</w:t>
      </w:r>
      <w:proofErr w:type="spellEnd"/>
      <w:r w:rsidRPr="00361053">
        <w:rPr>
          <w:rFonts w:ascii="Times New Roman" w:hAnsi="Times New Roman"/>
          <w:color w:val="000000"/>
          <w:sz w:val="28"/>
          <w:lang w:val="ru-RU"/>
        </w:rPr>
        <w:t xml:space="preserve"> российской гражданской идентичности, патриотизма;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ценностное отношение к государственным символам, достижениям российских учёных в области физики и техники;</w:t>
      </w:r>
    </w:p>
    <w:p w:rsidR="007F5479" w:rsidRPr="00361053" w:rsidRDefault="00684C4E">
      <w:pPr>
        <w:spacing w:after="0" w:line="264" w:lineRule="auto"/>
        <w:ind w:firstLine="600"/>
        <w:jc w:val="both"/>
        <w:rPr>
          <w:lang w:val="ru-RU"/>
        </w:rPr>
      </w:pPr>
      <w:r w:rsidRPr="00361053">
        <w:rPr>
          <w:rFonts w:ascii="Times New Roman" w:hAnsi="Times New Roman"/>
          <w:b/>
          <w:color w:val="000000"/>
          <w:sz w:val="28"/>
          <w:lang w:val="ru-RU"/>
        </w:rPr>
        <w:t>3)</w:t>
      </w:r>
      <w:r w:rsidRPr="00361053">
        <w:rPr>
          <w:rFonts w:ascii="Times New Roman" w:hAnsi="Times New Roman"/>
          <w:color w:val="000000"/>
          <w:sz w:val="28"/>
          <w:lang w:val="ru-RU"/>
        </w:rPr>
        <w:t xml:space="preserve"> </w:t>
      </w:r>
      <w:r w:rsidRPr="00361053">
        <w:rPr>
          <w:rFonts w:ascii="Times New Roman" w:hAnsi="Times New Roman"/>
          <w:b/>
          <w:color w:val="000000"/>
          <w:sz w:val="28"/>
          <w:lang w:val="ru-RU"/>
        </w:rPr>
        <w:t>духовно-нравственного воспитания:</w:t>
      </w:r>
    </w:p>
    <w:p w:rsidR="007F5479" w:rsidRPr="00361053" w:rsidRDefault="00684C4E">
      <w:pPr>
        <w:spacing w:after="0" w:line="264" w:lineRule="auto"/>
        <w:ind w:firstLine="600"/>
        <w:jc w:val="both"/>
        <w:rPr>
          <w:lang w:val="ru-RU"/>
        </w:rPr>
      </w:pPr>
      <w:proofErr w:type="spellStart"/>
      <w:r w:rsidRPr="00361053">
        <w:rPr>
          <w:rFonts w:ascii="Times New Roman" w:hAnsi="Times New Roman"/>
          <w:color w:val="000000"/>
          <w:sz w:val="28"/>
          <w:lang w:val="ru-RU"/>
        </w:rPr>
        <w:t>сформированность</w:t>
      </w:r>
      <w:proofErr w:type="spellEnd"/>
      <w:r w:rsidRPr="00361053">
        <w:rPr>
          <w:rFonts w:ascii="Times New Roman" w:hAnsi="Times New Roman"/>
          <w:color w:val="000000"/>
          <w:sz w:val="28"/>
          <w:lang w:val="ru-RU"/>
        </w:rPr>
        <w:t xml:space="preserve"> нравственного сознания, этического поведения;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 в том числе в деятельности учёного;</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осознание личного вклада в построение устойчивого будущего;</w:t>
      </w:r>
    </w:p>
    <w:p w:rsidR="007F5479" w:rsidRPr="00361053" w:rsidRDefault="00684C4E">
      <w:pPr>
        <w:spacing w:after="0" w:line="264" w:lineRule="auto"/>
        <w:ind w:firstLine="600"/>
        <w:jc w:val="both"/>
        <w:rPr>
          <w:lang w:val="ru-RU"/>
        </w:rPr>
      </w:pPr>
      <w:r w:rsidRPr="00361053">
        <w:rPr>
          <w:rFonts w:ascii="Times New Roman" w:hAnsi="Times New Roman"/>
          <w:b/>
          <w:color w:val="000000"/>
          <w:sz w:val="28"/>
          <w:lang w:val="ru-RU"/>
        </w:rPr>
        <w:t>4)</w:t>
      </w:r>
      <w:r w:rsidRPr="00361053">
        <w:rPr>
          <w:rFonts w:ascii="Times New Roman" w:hAnsi="Times New Roman"/>
          <w:color w:val="000000"/>
          <w:sz w:val="28"/>
          <w:lang w:val="ru-RU"/>
        </w:rPr>
        <w:t xml:space="preserve"> </w:t>
      </w:r>
      <w:r w:rsidRPr="00361053">
        <w:rPr>
          <w:rFonts w:ascii="Times New Roman" w:hAnsi="Times New Roman"/>
          <w:b/>
          <w:color w:val="000000"/>
          <w:sz w:val="28"/>
          <w:lang w:val="ru-RU"/>
        </w:rPr>
        <w:t>эстетического воспитания: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эстетическое отношение к миру, включая эстетику научного творчества, присущего физической науке;</w:t>
      </w:r>
    </w:p>
    <w:p w:rsidR="007F5479" w:rsidRPr="00361053" w:rsidRDefault="00684C4E">
      <w:pPr>
        <w:spacing w:after="0" w:line="264" w:lineRule="auto"/>
        <w:ind w:firstLine="600"/>
        <w:jc w:val="both"/>
        <w:rPr>
          <w:lang w:val="ru-RU"/>
        </w:rPr>
      </w:pPr>
      <w:r w:rsidRPr="00361053">
        <w:rPr>
          <w:rFonts w:ascii="Times New Roman" w:hAnsi="Times New Roman"/>
          <w:b/>
          <w:color w:val="000000"/>
          <w:sz w:val="28"/>
          <w:lang w:val="ru-RU"/>
        </w:rPr>
        <w:lastRenderedPageBreak/>
        <w:t>5)</w:t>
      </w:r>
      <w:r w:rsidRPr="00361053">
        <w:rPr>
          <w:rFonts w:ascii="Times New Roman" w:hAnsi="Times New Roman"/>
          <w:color w:val="000000"/>
          <w:sz w:val="28"/>
          <w:lang w:val="ru-RU"/>
        </w:rPr>
        <w:t xml:space="preserve"> </w:t>
      </w:r>
      <w:r w:rsidRPr="00361053">
        <w:rPr>
          <w:rFonts w:ascii="Times New Roman" w:hAnsi="Times New Roman"/>
          <w:b/>
          <w:color w:val="000000"/>
          <w:sz w:val="28"/>
          <w:lang w:val="ru-RU"/>
        </w:rPr>
        <w:t>трудового воспитания: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интерес к различным сферам профессиональной деятельности, в том числе связанным с физикой и техникой, умение совершать осознанный выбор будущей профессии и реализовывать собственные жизненные планы;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готовность и способность к образованию и самообразованию в области физики на протяжении всей жизни;</w:t>
      </w:r>
    </w:p>
    <w:p w:rsidR="007F5479" w:rsidRPr="00361053" w:rsidRDefault="00684C4E">
      <w:pPr>
        <w:spacing w:after="0" w:line="264" w:lineRule="auto"/>
        <w:ind w:firstLine="600"/>
        <w:jc w:val="both"/>
        <w:rPr>
          <w:lang w:val="ru-RU"/>
        </w:rPr>
      </w:pPr>
      <w:r w:rsidRPr="00361053">
        <w:rPr>
          <w:rFonts w:ascii="Times New Roman" w:hAnsi="Times New Roman"/>
          <w:b/>
          <w:color w:val="000000"/>
          <w:sz w:val="28"/>
          <w:lang w:val="ru-RU"/>
        </w:rPr>
        <w:t>6)</w:t>
      </w:r>
      <w:r w:rsidRPr="00361053">
        <w:rPr>
          <w:rFonts w:ascii="Times New Roman" w:hAnsi="Times New Roman"/>
          <w:color w:val="000000"/>
          <w:sz w:val="28"/>
          <w:lang w:val="ru-RU"/>
        </w:rPr>
        <w:t xml:space="preserve"> </w:t>
      </w:r>
      <w:r w:rsidRPr="00361053">
        <w:rPr>
          <w:rFonts w:ascii="Times New Roman" w:hAnsi="Times New Roman"/>
          <w:b/>
          <w:color w:val="000000"/>
          <w:sz w:val="28"/>
          <w:lang w:val="ru-RU"/>
        </w:rPr>
        <w:t>экологического воспитания:</w:t>
      </w:r>
    </w:p>
    <w:p w:rsidR="007F5479" w:rsidRPr="00361053" w:rsidRDefault="00684C4E">
      <w:pPr>
        <w:spacing w:after="0" w:line="264" w:lineRule="auto"/>
        <w:ind w:firstLine="600"/>
        <w:jc w:val="both"/>
        <w:rPr>
          <w:lang w:val="ru-RU"/>
        </w:rPr>
      </w:pPr>
      <w:proofErr w:type="spellStart"/>
      <w:r w:rsidRPr="00361053">
        <w:rPr>
          <w:rFonts w:ascii="Times New Roman" w:hAnsi="Times New Roman"/>
          <w:color w:val="000000"/>
          <w:sz w:val="28"/>
          <w:lang w:val="ru-RU"/>
        </w:rPr>
        <w:t>сформированность</w:t>
      </w:r>
      <w:proofErr w:type="spellEnd"/>
      <w:r w:rsidRPr="00361053">
        <w:rPr>
          <w:rFonts w:ascii="Times New Roman" w:hAnsi="Times New Roman"/>
          <w:color w:val="000000"/>
          <w:sz w:val="28"/>
          <w:lang w:val="ru-RU"/>
        </w:rPr>
        <w:t xml:space="preserve"> экологической культуры, осознание глобального характера экологических проблем;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планирование и осуществление действий в окружающей среде на основе знания целей устойчивого развития человечества;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расширение опыта деятельности экологической направленности на основе имеющихся знаний по физике;</w:t>
      </w:r>
    </w:p>
    <w:p w:rsidR="007F5479" w:rsidRPr="00361053" w:rsidRDefault="00684C4E">
      <w:pPr>
        <w:spacing w:after="0" w:line="264" w:lineRule="auto"/>
        <w:ind w:firstLine="600"/>
        <w:jc w:val="both"/>
        <w:rPr>
          <w:lang w:val="ru-RU"/>
        </w:rPr>
      </w:pPr>
      <w:r w:rsidRPr="00361053">
        <w:rPr>
          <w:rFonts w:ascii="Times New Roman" w:hAnsi="Times New Roman"/>
          <w:b/>
          <w:color w:val="000000"/>
          <w:sz w:val="28"/>
          <w:lang w:val="ru-RU"/>
        </w:rPr>
        <w:t>7)</w:t>
      </w:r>
      <w:r w:rsidRPr="00361053">
        <w:rPr>
          <w:rFonts w:ascii="Times New Roman" w:hAnsi="Times New Roman"/>
          <w:color w:val="000000"/>
          <w:sz w:val="28"/>
          <w:lang w:val="ru-RU"/>
        </w:rPr>
        <w:t xml:space="preserve"> </w:t>
      </w:r>
      <w:r w:rsidRPr="00361053">
        <w:rPr>
          <w:rFonts w:ascii="Times New Roman" w:hAnsi="Times New Roman"/>
          <w:b/>
          <w:color w:val="000000"/>
          <w:sz w:val="28"/>
          <w:lang w:val="ru-RU"/>
        </w:rPr>
        <w:t>ценности научного познания:</w:t>
      </w:r>
    </w:p>
    <w:p w:rsidR="007F5479" w:rsidRPr="00361053" w:rsidRDefault="00684C4E">
      <w:pPr>
        <w:spacing w:after="0" w:line="264" w:lineRule="auto"/>
        <w:ind w:firstLine="600"/>
        <w:jc w:val="both"/>
        <w:rPr>
          <w:lang w:val="ru-RU"/>
        </w:rPr>
      </w:pPr>
      <w:proofErr w:type="spellStart"/>
      <w:r w:rsidRPr="00361053">
        <w:rPr>
          <w:rFonts w:ascii="Times New Roman" w:hAnsi="Times New Roman"/>
          <w:color w:val="000000"/>
          <w:sz w:val="28"/>
          <w:lang w:val="ru-RU"/>
        </w:rPr>
        <w:t>сформированность</w:t>
      </w:r>
      <w:proofErr w:type="spellEnd"/>
      <w:r w:rsidRPr="00361053">
        <w:rPr>
          <w:rFonts w:ascii="Times New Roman" w:hAnsi="Times New Roman"/>
          <w:color w:val="000000"/>
          <w:sz w:val="28"/>
          <w:lang w:val="ru-RU"/>
        </w:rPr>
        <w:t xml:space="preserve"> мировоззрения, соответствующего современному уровню развития физической науки;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осознание ценности научной деятельности, готовность в процессе изучения физики осуществлять проектную и исследовательскую деятельность индивидуально и в группе.</w:t>
      </w:r>
    </w:p>
    <w:p w:rsidR="007F5479" w:rsidRPr="00361053" w:rsidRDefault="007F5479">
      <w:pPr>
        <w:spacing w:after="0"/>
        <w:ind w:left="120"/>
        <w:rPr>
          <w:lang w:val="ru-RU"/>
        </w:rPr>
      </w:pPr>
      <w:bookmarkStart w:id="11" w:name="_Toc138345809"/>
      <w:bookmarkEnd w:id="11"/>
    </w:p>
    <w:p w:rsidR="007F5479" w:rsidRPr="00361053" w:rsidRDefault="00684C4E">
      <w:pPr>
        <w:spacing w:after="0"/>
        <w:ind w:left="120"/>
        <w:rPr>
          <w:lang w:val="ru-RU"/>
        </w:rPr>
      </w:pPr>
      <w:r w:rsidRPr="00361053">
        <w:rPr>
          <w:rFonts w:ascii="Times New Roman" w:hAnsi="Times New Roman"/>
          <w:b/>
          <w:color w:val="000000"/>
          <w:sz w:val="28"/>
          <w:lang w:val="ru-RU"/>
        </w:rPr>
        <w:t>МЕТАПРЕДМЕТНЫЕ РЕЗУЛЬТАТЫ</w:t>
      </w:r>
    </w:p>
    <w:p w:rsidR="007F5479" w:rsidRPr="00361053" w:rsidRDefault="007F5479">
      <w:pPr>
        <w:spacing w:after="0"/>
        <w:ind w:left="120"/>
        <w:rPr>
          <w:lang w:val="ru-RU"/>
        </w:rPr>
      </w:pP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Познавательные универсальные учебные действия</w:t>
      </w: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Базовые логические действия: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самостоятельно формулировать и актуализировать проблему, рассматривать её всесторонне;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определять цели деятельности, задавать параметры и критерии их достижения;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выявлять закономерности и противоречия в рассматриваемых физических явлениях;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развивать креативное мышление при решении жизненных проблем.</w:t>
      </w: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Базовые исследовательские действия</w:t>
      </w:r>
      <w:r w:rsidRPr="00361053">
        <w:rPr>
          <w:rFonts w:ascii="Times New Roman" w:hAnsi="Times New Roman"/>
          <w:color w:val="000000"/>
          <w:sz w:val="28"/>
          <w:lang w:val="ru-RU"/>
        </w:rPr>
        <w:t>:</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владеть научной терминологией, ключевыми понятиями и методами физической науки;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lastRenderedPageBreak/>
        <w:t xml:space="preserve">владеть навыками учебно-исследовательской и проектной деятельности в области физики, способностью и готовностью к самостоятельному поиску методов решения задач физического содержания, применению различных методов познания;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владеть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проектов в области физики;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выявлять причинно-следственные связи и актуализировать задачу, выдвигать гипотезу её решения, находить аргументы для доказательства своих утверждений, задавать параметры и критерии решения;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ставить и формулировать собственные задачи в образовательной деятельности, в том числе при изучении физики;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давать оценку новым ситуациям, оценивать приобретённый опыт;</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уметь переносить знания по физике в практическую область жизнедеятельности;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уметь интегрировать знания из разных предметных областей;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выдвигать новые идеи, предлагать оригинальные подходы и решения;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ставить проблемы и задачи, допускающие альтернативные решения.</w:t>
      </w: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Работа с информацией: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владеть навыками получения информации физического содержания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оценивать достоверность информации;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создавать тексты физического содержания в различных форматах с учётом назначения информации и целевой аудитории, выбирая оптимальную форму представления и визуализации.</w:t>
      </w:r>
    </w:p>
    <w:p w:rsidR="007F5479" w:rsidRPr="00361053" w:rsidRDefault="007F5479">
      <w:pPr>
        <w:spacing w:after="0" w:line="264" w:lineRule="auto"/>
        <w:ind w:left="120"/>
        <w:jc w:val="both"/>
        <w:rPr>
          <w:lang w:val="ru-RU"/>
        </w:rPr>
      </w:pP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Коммуникативные универсальные учебные действия: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осуществлять общение на уроках физики и во внеурочной деятельности;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распознавать предпосылки конфликтных ситуаций и смягчать конфликты;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lastRenderedPageBreak/>
        <w:t>развёрнуто и логично излагать свою точку зрения с использованием языковых средств;</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понимать и использовать преимущества командной и индивидуальной работы;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выбирать тематику и методы совместных действий с учётом общих интересов и возможностей каждого члена коллектива;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оценивать качество своего вклада и каждого участника команды в общий результат по разработанным критериям;</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предлагать новые проекты, оценивать идеи с позиции новизны, оригинальности, практической значимости;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осуществлять позитивное стратегическое поведение в различных ситуациях, проявлять творчество и воображение, быть инициативным.</w:t>
      </w:r>
    </w:p>
    <w:p w:rsidR="007F5479" w:rsidRPr="00361053" w:rsidRDefault="007F5479">
      <w:pPr>
        <w:spacing w:after="0" w:line="264" w:lineRule="auto"/>
        <w:ind w:left="120"/>
        <w:jc w:val="both"/>
        <w:rPr>
          <w:lang w:val="ru-RU"/>
        </w:rPr>
      </w:pP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Регулятивные универсальные учебные действия</w:t>
      </w: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Самоорганизация: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самостоятельно осуществлять познавательную деятельность в области физики и астрономии, выявлять проблемы, ставить и формулировать собственные задачи;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самостоятельно составлять план решения расчётных и качественных задач, план выполнения практической работы с учётом имеющихся ресурсов, собственных возможностей и предпочтений;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давать оценку новым ситуациям;</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расширять рамки учебного предмета на основе личных предпочтений;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делать осознанный выбор, аргументировать его, брать на себя ответственность за решение;</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оценивать приобретённый опыт;</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способствовать формированию и проявлению эрудиции в области физики, постоянно повышать свой образовательный и культурный уровень.</w:t>
      </w:r>
    </w:p>
    <w:p w:rsidR="007F5479" w:rsidRPr="00361053" w:rsidRDefault="00684C4E">
      <w:pPr>
        <w:spacing w:after="0" w:line="264" w:lineRule="auto"/>
        <w:ind w:left="120"/>
        <w:jc w:val="both"/>
        <w:rPr>
          <w:lang w:val="ru-RU"/>
        </w:rPr>
      </w:pPr>
      <w:r w:rsidRPr="00361053">
        <w:rPr>
          <w:rFonts w:ascii="Times New Roman" w:hAnsi="Times New Roman"/>
          <w:b/>
          <w:color w:val="000000"/>
          <w:sz w:val="28"/>
          <w:lang w:val="ru-RU"/>
        </w:rPr>
        <w:t>Самоконтроль, эмоциональный интеллект:</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давать оценку новым ситуациям, вносить коррективы в деятельность, оценивать соответствие результатов целям;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владеть навыками познавательной рефлексии как осознания совершаемых действий и мыслительных процессов, их результатов и оснований;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использовать приёмы рефлексии для оценки ситуации, выбора верного решения;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lastRenderedPageBreak/>
        <w:t>уметь оценивать риски и своевременно принимать решения по их снижению;</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принимать мотивы и аргументы других при анализе результатов деятельности;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принимать себя, понимая свои недостатки и достоинства;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принимать мотивы и аргументы других при анализе результатов деятельности; </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признавать своё право и право других на ошибки.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В процессе достижения личностных результатов освоения программы по физике для уровня среднего общего образования у обучающихся совершенствуется эмоциональный интеллект, предполагающий </w:t>
      </w:r>
      <w:proofErr w:type="spellStart"/>
      <w:r w:rsidRPr="00361053">
        <w:rPr>
          <w:rFonts w:ascii="Times New Roman" w:hAnsi="Times New Roman"/>
          <w:color w:val="000000"/>
          <w:sz w:val="28"/>
          <w:lang w:val="ru-RU"/>
        </w:rPr>
        <w:t>сформированность</w:t>
      </w:r>
      <w:proofErr w:type="spellEnd"/>
      <w:r w:rsidRPr="00361053">
        <w:rPr>
          <w:rFonts w:ascii="Times New Roman" w:hAnsi="Times New Roman"/>
          <w:color w:val="000000"/>
          <w:sz w:val="28"/>
          <w:lang w:val="ru-RU"/>
        </w:rPr>
        <w:t>:</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7F5479" w:rsidRPr="00361053" w:rsidRDefault="00684C4E">
      <w:pPr>
        <w:spacing w:after="0" w:line="264" w:lineRule="auto"/>
        <w:ind w:firstLine="600"/>
        <w:jc w:val="both"/>
        <w:rPr>
          <w:lang w:val="ru-RU"/>
        </w:rPr>
      </w:pPr>
      <w:proofErr w:type="spellStart"/>
      <w:r w:rsidRPr="00361053">
        <w:rPr>
          <w:rFonts w:ascii="Times New Roman" w:hAnsi="Times New Roman"/>
          <w:color w:val="000000"/>
          <w:sz w:val="28"/>
          <w:lang w:val="ru-RU"/>
        </w:rPr>
        <w:t>эмпатии</w:t>
      </w:r>
      <w:proofErr w:type="spellEnd"/>
      <w:r w:rsidRPr="00361053">
        <w:rPr>
          <w:rFonts w:ascii="Times New Roman" w:hAnsi="Times New Roman"/>
          <w:color w:val="000000"/>
          <w:sz w:val="28"/>
          <w:lang w:val="ru-RU"/>
        </w:rPr>
        <w:t>, включающей способность понимать эмоциональное состояние других, учитывать его при осуществлении общения, способность к сочувствию и сопереживанию;</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проявлять интерес и разрешать конфликты.</w:t>
      </w:r>
    </w:p>
    <w:p w:rsidR="007A66BB" w:rsidRDefault="007A66BB" w:rsidP="00A958A6">
      <w:pPr>
        <w:spacing w:after="0" w:line="264" w:lineRule="auto"/>
        <w:jc w:val="both"/>
        <w:rPr>
          <w:rFonts w:ascii="Times New Roman" w:hAnsi="Times New Roman"/>
          <w:color w:val="000000"/>
          <w:sz w:val="28"/>
          <w:lang w:val="ru-RU"/>
        </w:rPr>
      </w:pPr>
      <w:bookmarkStart w:id="12" w:name="_Toc138345810"/>
      <w:bookmarkStart w:id="13" w:name="_Toc134720971"/>
      <w:bookmarkEnd w:id="12"/>
      <w:bookmarkEnd w:id="13"/>
    </w:p>
    <w:p w:rsidR="007A66BB" w:rsidRPr="007A66BB" w:rsidRDefault="007A66BB" w:rsidP="007A66BB">
      <w:pPr>
        <w:spacing w:after="0" w:line="264" w:lineRule="auto"/>
        <w:ind w:firstLine="600"/>
        <w:jc w:val="center"/>
        <w:rPr>
          <w:rFonts w:ascii="Times New Roman" w:hAnsi="Times New Roman"/>
          <w:b/>
          <w:color w:val="000000"/>
          <w:sz w:val="32"/>
          <w:szCs w:val="32"/>
          <w:lang w:val="ru-RU"/>
        </w:rPr>
      </w:pPr>
      <w:r w:rsidRPr="007A66BB">
        <w:rPr>
          <w:rFonts w:ascii="Times New Roman" w:hAnsi="Times New Roman"/>
          <w:b/>
          <w:color w:val="000000"/>
          <w:sz w:val="32"/>
          <w:szCs w:val="32"/>
          <w:lang w:val="ru-RU"/>
        </w:rPr>
        <w:t>Планируемые результаты обучения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К концу обучения </w:t>
      </w:r>
      <w:r w:rsidRPr="00361053">
        <w:rPr>
          <w:rFonts w:ascii="Times New Roman" w:hAnsi="Times New Roman"/>
          <w:b/>
          <w:color w:val="000000"/>
          <w:sz w:val="28"/>
          <w:lang w:val="ru-RU"/>
        </w:rPr>
        <w:t>в 11 классе</w:t>
      </w:r>
      <w:r w:rsidRPr="00361053">
        <w:rPr>
          <w:rFonts w:ascii="Times New Roman" w:hAnsi="Times New Roman"/>
          <w:color w:val="000000"/>
          <w:sz w:val="28"/>
          <w:lang w:val="ru-RU"/>
        </w:rPr>
        <w:t xml:space="preserve"> предметные результаты на базовом уровне должны отражать </w:t>
      </w:r>
      <w:proofErr w:type="spellStart"/>
      <w:r w:rsidRPr="00361053">
        <w:rPr>
          <w:rFonts w:ascii="Times New Roman" w:hAnsi="Times New Roman"/>
          <w:color w:val="000000"/>
          <w:sz w:val="28"/>
          <w:lang w:val="ru-RU"/>
        </w:rPr>
        <w:t>сформированность</w:t>
      </w:r>
      <w:proofErr w:type="spellEnd"/>
      <w:r w:rsidRPr="00361053">
        <w:rPr>
          <w:rFonts w:ascii="Times New Roman" w:hAnsi="Times New Roman"/>
          <w:color w:val="000000"/>
          <w:sz w:val="28"/>
          <w:lang w:val="ru-RU"/>
        </w:rPr>
        <w:t xml:space="preserve"> у обучающихся умений: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демонстрировать на примерах роль и место физики в формировании современной научной картины мира, в развитии современной техники и технологий, в практической деятельности людей, целостность и единство физической картины мира;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учитывать границы применения изученных физических моделей: точечный электрический заряд, луч света, точечный источник света, ядерная модель атома, нуклонная модель атомного ядра при решении физических задач;</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lastRenderedPageBreak/>
        <w:t>распознавать физические явления (процессы) и объяснять их на основе законов электродинамики и квантовой физики: электрическая проводимость, тепловое, световое, химическое, магнитное действия тока,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(фотоэффект), световое давление, возникновение линейчатого спектра атома водорода, естественная и искусственная радиоактивность;</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описывать изученные свойства вещества (электрические, магнитные, оптические, электрическую проводимость различных сред) и электромагнитные явления (процессы), используя физические величины: электрический заряд, сила тока, электрическое напряжение, электрическое сопротивление, разность потенциалов, электродвижущая сила, работа тока, индукция магнитного поля, сила Ампера, сила Лоренца, индуктивность катушки, энергия электрического и магнитного полей, период и частота колебаний в колебательном контуре, заряд и сила тока в процессе гармонических электромагнитных колебаний, фокусное расстояние и оптическая сила линзы,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описывать изученные квантовые явления и процессы, используя физические величины: скорость электромагнитных волн, длина волны и частота света, энергия и импульс фотона, период полураспада, энергия связи атомных ядер, при описании правильно трактовать физический смысл используемых величин, их обозначения и единицы, указывать формулы, связывающие данную физическую величину с другими величинами, вычислять значение физической величины;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 xml:space="preserve">анализировать физические процессы и явления, используя физические законы и принципы: закон Ома, законы последовательного и параллельного соединения проводников, закон Джоуля–Ленца, закон электромагнитной индукции, закон прямолинейного распространения света, законы отражения света, законы преломления света, уравнение Эйнштейна для фотоэффекта,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при этом различать словесную формулировку </w:t>
      </w:r>
      <w:r w:rsidRPr="00361053">
        <w:rPr>
          <w:rFonts w:ascii="Times New Roman" w:hAnsi="Times New Roman"/>
          <w:color w:val="000000"/>
          <w:sz w:val="28"/>
          <w:lang w:val="ru-RU"/>
        </w:rPr>
        <w:lastRenderedPageBreak/>
        <w:t>закона, его математическое выражение и условия (границы, области) применимости;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определять направление вектора индукции магнитного поля проводника с током, силы Ампера и силы Лоренца;</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строить и описывать изображение, создаваемое плоским зеркалом, тонкой линзой;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выполнять эксперименты по исследованию физических явлений и процессов с использованием прямых и косвенных измерений: при этом формулировать проблему/задачу и гипотезу учебного эксперимента, собирать установку из предложенного оборудования, проводить опыт и формулировать выводы;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осуществлять прямые и косвенные измерения физических величин, при этом выбирать оптимальный способ измерения и использовать известные методы оценки погрешностей измерений;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исследовать зависимости физических величин с использованием прямых измерений: при этом конструировать установку, фиксировать результаты полученной зависимости физических величин в виде таблиц и графиков, делать выводы по результатам исследования;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соблюдать правила безопасного труда при проведении исследований в рамках учебного эксперимента, учебно-исследовательской и проектной деятельности с использованием измерительных устройств и лабораторного оборудования;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решать расчётные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её решения, проводить расчёты и оценивать реальность полученного значения физической величины;</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решать качественные задачи: выстраивать логически непротиворечивую цепочку рассуждений с опорой на изученные законы, закономерности и физические явления;</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использовать при решении учебных задач современные информационные технологии для поиска, структурирования, интерпретации и представления учебной и научно-популярной информации, полученной из различных источников, критически анализировать получаемую информацию;</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объяснять принципы действия машин, приборов и технических устройств, различать условия их безопасного использования в повседневной жизни;</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lastRenderedPageBreak/>
        <w:t>приводить примеры вклада российских и зарубежных учёных-физиков в развитие науки, в объяснение процессов окружающего мира, в развитие техники и технологий;</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использовать теоретические знания по физике в повседневной жизни для обеспечения безопасности при обращении с приборами и техническими устройствами, для сохранения здоровья и соблюдения норм экологического поведения в окружающей среде;</w:t>
      </w:r>
    </w:p>
    <w:p w:rsidR="007F5479" w:rsidRPr="00361053" w:rsidRDefault="00684C4E">
      <w:pPr>
        <w:spacing w:after="0" w:line="264" w:lineRule="auto"/>
        <w:ind w:firstLine="600"/>
        <w:jc w:val="both"/>
        <w:rPr>
          <w:lang w:val="ru-RU"/>
        </w:rPr>
      </w:pPr>
      <w:r w:rsidRPr="00361053">
        <w:rPr>
          <w:rFonts w:ascii="Times New Roman" w:hAnsi="Times New Roman"/>
          <w:color w:val="000000"/>
          <w:sz w:val="28"/>
          <w:lang w:val="ru-RU"/>
        </w:rPr>
        <w:t>работать в группе с выполнением различных социальных ролей, планировать работу группы, рационально распределять обязанности и планировать деятельность в нестандартных ситуациях, адекватно оценивать вклад каждого из участников группы в решение рассматриваемой проблемы.</w:t>
      </w:r>
    </w:p>
    <w:p w:rsidR="007F5479" w:rsidRPr="00361053" w:rsidRDefault="007F5479">
      <w:pPr>
        <w:rPr>
          <w:lang w:val="ru-RU"/>
        </w:rPr>
        <w:sectPr w:rsidR="007F5479" w:rsidRPr="00361053">
          <w:pgSz w:w="11906" w:h="16383"/>
          <w:pgMar w:top="1134" w:right="850" w:bottom="1134" w:left="1701" w:header="720" w:footer="720" w:gutter="0"/>
          <w:cols w:space="720"/>
        </w:sectPr>
      </w:pPr>
    </w:p>
    <w:p w:rsidR="00A958A6" w:rsidRDefault="00684C4E" w:rsidP="00A958A6">
      <w:pPr>
        <w:spacing w:after="0"/>
        <w:ind w:left="120"/>
        <w:jc w:val="center"/>
        <w:rPr>
          <w:rFonts w:ascii="Times New Roman" w:hAnsi="Times New Roman"/>
          <w:b/>
          <w:color w:val="000000"/>
          <w:sz w:val="28"/>
        </w:rPr>
      </w:pPr>
      <w:bookmarkStart w:id="14" w:name="block-26983148"/>
      <w:bookmarkEnd w:id="9"/>
      <w:r>
        <w:rPr>
          <w:rFonts w:ascii="Times New Roman" w:hAnsi="Times New Roman"/>
          <w:b/>
          <w:color w:val="000000"/>
          <w:sz w:val="28"/>
        </w:rPr>
        <w:lastRenderedPageBreak/>
        <w:t>ТЕМАТИЧЕСКОЕ ПЛАНИРОВАНИЕ</w:t>
      </w:r>
    </w:p>
    <w:p w:rsidR="007F5479" w:rsidRDefault="00684C4E">
      <w:pPr>
        <w:spacing w:after="0"/>
        <w:ind w:left="120"/>
      </w:pPr>
      <w:r>
        <w:rPr>
          <w:rFonts w:ascii="Times New Roman" w:hAnsi="Times New Roman"/>
          <w:b/>
          <w:color w:val="000000"/>
          <w:sz w:val="28"/>
        </w:rPr>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12"/>
      </w:tblGrid>
      <w:tr w:rsidR="007F5479">
        <w:trPr>
          <w:trHeight w:val="144"/>
          <w:tblCellSpacing w:w="20" w:type="nil"/>
        </w:trPr>
        <w:tc>
          <w:tcPr>
            <w:tcW w:w="501" w:type="dxa"/>
            <w:vMerge w:val="restart"/>
            <w:tcMar>
              <w:top w:w="50" w:type="dxa"/>
              <w:left w:w="100" w:type="dxa"/>
            </w:tcMar>
            <w:vAlign w:val="center"/>
          </w:tcPr>
          <w:p w:rsidR="007F5479" w:rsidRDefault="00684C4E">
            <w:pPr>
              <w:spacing w:after="0"/>
              <w:ind w:left="135"/>
            </w:pPr>
            <w:r>
              <w:rPr>
                <w:rFonts w:ascii="Times New Roman" w:hAnsi="Times New Roman"/>
                <w:b/>
                <w:color w:val="000000"/>
                <w:sz w:val="24"/>
              </w:rPr>
              <w:t xml:space="preserve">№ п/п </w:t>
            </w:r>
          </w:p>
          <w:p w:rsidR="007F5479" w:rsidRDefault="007F5479">
            <w:pPr>
              <w:spacing w:after="0"/>
              <w:ind w:left="135"/>
            </w:pPr>
          </w:p>
        </w:tc>
        <w:tc>
          <w:tcPr>
            <w:tcW w:w="2992" w:type="dxa"/>
            <w:vMerge w:val="restart"/>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Наименование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разделов</w:t>
            </w:r>
            <w:proofErr w:type="spellEnd"/>
            <w:r>
              <w:rPr>
                <w:rFonts w:ascii="Times New Roman" w:hAnsi="Times New Roman"/>
                <w:b/>
                <w:color w:val="000000"/>
                <w:sz w:val="24"/>
              </w:rPr>
              <w:t xml:space="preserve"> и </w:t>
            </w:r>
            <w:proofErr w:type="spellStart"/>
            <w:r>
              <w:rPr>
                <w:rFonts w:ascii="Times New Roman" w:hAnsi="Times New Roman"/>
                <w:b/>
                <w:color w:val="000000"/>
                <w:sz w:val="24"/>
              </w:rPr>
              <w:t>тем</w:t>
            </w:r>
            <w:proofErr w:type="spellEnd"/>
            <w:r>
              <w:rPr>
                <w:rFonts w:ascii="Times New Roman" w:hAnsi="Times New Roman"/>
                <w:b/>
                <w:color w:val="000000"/>
                <w:sz w:val="24"/>
              </w:rPr>
              <w:t xml:space="preserve"> </w:t>
            </w:r>
            <w:proofErr w:type="spellStart"/>
            <w:r>
              <w:rPr>
                <w:rFonts w:ascii="Times New Roman" w:hAnsi="Times New Roman"/>
                <w:b/>
                <w:color w:val="000000"/>
                <w:sz w:val="24"/>
              </w:rPr>
              <w:t>программы</w:t>
            </w:r>
            <w:proofErr w:type="spellEnd"/>
            <w:r>
              <w:rPr>
                <w:rFonts w:ascii="Times New Roman" w:hAnsi="Times New Roman"/>
                <w:b/>
                <w:color w:val="000000"/>
                <w:sz w:val="24"/>
              </w:rPr>
              <w:t xml:space="preserve"> </w:t>
            </w:r>
          </w:p>
          <w:p w:rsidR="007F5479" w:rsidRDefault="007F5479">
            <w:pPr>
              <w:spacing w:after="0"/>
              <w:ind w:left="135"/>
            </w:pPr>
          </w:p>
        </w:tc>
        <w:tc>
          <w:tcPr>
            <w:tcW w:w="0" w:type="auto"/>
            <w:gridSpan w:val="3"/>
            <w:tcMar>
              <w:top w:w="50" w:type="dxa"/>
              <w:left w:w="100" w:type="dxa"/>
            </w:tcMar>
            <w:vAlign w:val="center"/>
          </w:tcPr>
          <w:p w:rsidR="007F5479" w:rsidRDefault="00684C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2646" w:type="dxa"/>
            <w:vMerge w:val="restart"/>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F5479" w:rsidRDefault="007F5479">
            <w:pPr>
              <w:spacing w:after="0"/>
              <w:ind w:left="135"/>
            </w:pPr>
          </w:p>
        </w:tc>
      </w:tr>
      <w:tr w:rsidR="007F5479">
        <w:trPr>
          <w:trHeight w:val="144"/>
          <w:tblCellSpacing w:w="20" w:type="nil"/>
        </w:trPr>
        <w:tc>
          <w:tcPr>
            <w:tcW w:w="0" w:type="auto"/>
            <w:vMerge/>
            <w:tcBorders>
              <w:top w:val="nil"/>
            </w:tcBorders>
            <w:tcMar>
              <w:top w:w="50" w:type="dxa"/>
              <w:left w:w="100" w:type="dxa"/>
            </w:tcMar>
          </w:tcPr>
          <w:p w:rsidR="007F5479" w:rsidRDefault="007F5479"/>
        </w:tc>
        <w:tc>
          <w:tcPr>
            <w:tcW w:w="0" w:type="auto"/>
            <w:vMerge/>
            <w:tcBorders>
              <w:top w:val="nil"/>
            </w:tcBorders>
            <w:tcMar>
              <w:top w:w="50" w:type="dxa"/>
              <w:left w:w="100" w:type="dxa"/>
            </w:tcMar>
          </w:tcPr>
          <w:p w:rsidR="007F5479" w:rsidRDefault="007F5479"/>
        </w:tc>
        <w:tc>
          <w:tcPr>
            <w:tcW w:w="977" w:type="dxa"/>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F5479" w:rsidRDefault="007F5479">
            <w:pPr>
              <w:spacing w:after="0"/>
              <w:ind w:left="135"/>
            </w:pPr>
          </w:p>
        </w:tc>
        <w:tc>
          <w:tcPr>
            <w:tcW w:w="1699" w:type="dxa"/>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5479" w:rsidRDefault="007F5479">
            <w:pPr>
              <w:spacing w:after="0"/>
              <w:ind w:left="135"/>
            </w:pPr>
          </w:p>
        </w:tc>
        <w:tc>
          <w:tcPr>
            <w:tcW w:w="1787" w:type="dxa"/>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5479" w:rsidRDefault="007F5479">
            <w:pPr>
              <w:spacing w:after="0"/>
              <w:ind w:left="135"/>
            </w:pPr>
          </w:p>
        </w:tc>
        <w:tc>
          <w:tcPr>
            <w:tcW w:w="0" w:type="auto"/>
            <w:vMerge/>
            <w:tcBorders>
              <w:top w:val="nil"/>
            </w:tcBorders>
            <w:tcMar>
              <w:top w:w="50" w:type="dxa"/>
              <w:left w:w="100" w:type="dxa"/>
            </w:tcMar>
          </w:tcPr>
          <w:p w:rsidR="007F5479" w:rsidRDefault="007F5479"/>
        </w:tc>
      </w:tr>
      <w:tr w:rsidR="007F5479">
        <w:trPr>
          <w:trHeight w:val="144"/>
          <w:tblCellSpacing w:w="20" w:type="nil"/>
        </w:trPr>
        <w:tc>
          <w:tcPr>
            <w:tcW w:w="0" w:type="auto"/>
            <w:gridSpan w:val="6"/>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1.</w:t>
            </w:r>
            <w:r>
              <w:rPr>
                <w:rFonts w:ascii="Times New Roman" w:hAnsi="Times New Roman"/>
                <w:color w:val="000000"/>
                <w:sz w:val="24"/>
              </w:rPr>
              <w:t xml:space="preserve"> </w:t>
            </w:r>
            <w:r>
              <w:rPr>
                <w:rFonts w:ascii="Times New Roman" w:hAnsi="Times New Roman"/>
                <w:b/>
                <w:color w:val="000000"/>
                <w:sz w:val="24"/>
              </w:rPr>
              <w:t>ЭЛЕКТРОДИНАМИКА</w:t>
            </w:r>
          </w:p>
        </w:tc>
      </w:tr>
      <w:tr w:rsidR="007F5479" w:rsidRPr="00A958A6">
        <w:trPr>
          <w:trHeight w:val="144"/>
          <w:tblCellSpacing w:w="20" w:type="nil"/>
        </w:trPr>
        <w:tc>
          <w:tcPr>
            <w:tcW w:w="501" w:type="dxa"/>
            <w:tcMar>
              <w:top w:w="50" w:type="dxa"/>
              <w:left w:w="100" w:type="dxa"/>
            </w:tcMar>
            <w:vAlign w:val="center"/>
          </w:tcPr>
          <w:p w:rsidR="007F5479" w:rsidRDefault="00684C4E">
            <w:pPr>
              <w:spacing w:after="0"/>
            </w:pPr>
            <w:r>
              <w:rPr>
                <w:rFonts w:ascii="Times New Roman" w:hAnsi="Times New Roman"/>
                <w:color w:val="000000"/>
                <w:sz w:val="24"/>
              </w:rPr>
              <w:t>1.1</w:t>
            </w:r>
          </w:p>
        </w:tc>
        <w:tc>
          <w:tcPr>
            <w:tcW w:w="2992"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p>
        </w:tc>
        <w:tc>
          <w:tcPr>
            <w:tcW w:w="97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11 </w:t>
            </w:r>
          </w:p>
        </w:tc>
        <w:tc>
          <w:tcPr>
            <w:tcW w:w="1699"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/7</w:t>
              </w:r>
              <w:r>
                <w:rPr>
                  <w:rFonts w:ascii="Times New Roman" w:hAnsi="Times New Roman"/>
                  <w:color w:val="0000FF"/>
                  <w:u w:val="single"/>
                </w:rPr>
                <w:t>f</w:t>
              </w:r>
              <w:r w:rsidRPr="00361053">
                <w:rPr>
                  <w:rFonts w:ascii="Times New Roman" w:hAnsi="Times New Roman"/>
                  <w:color w:val="0000FF"/>
                  <w:u w:val="single"/>
                  <w:lang w:val="ru-RU"/>
                </w:rPr>
                <w:t>41</w:t>
              </w:r>
              <w:r>
                <w:rPr>
                  <w:rFonts w:ascii="Times New Roman" w:hAnsi="Times New Roman"/>
                  <w:color w:val="0000FF"/>
                  <w:u w:val="single"/>
                </w:rPr>
                <w:t>c</w:t>
              </w:r>
              <w:r w:rsidRPr="00361053">
                <w:rPr>
                  <w:rFonts w:ascii="Times New Roman" w:hAnsi="Times New Roman"/>
                  <w:color w:val="0000FF"/>
                  <w:u w:val="single"/>
                  <w:lang w:val="ru-RU"/>
                </w:rPr>
                <w:t>97</w:t>
              </w:r>
              <w:r>
                <w:rPr>
                  <w:rFonts w:ascii="Times New Roman" w:hAnsi="Times New Roman"/>
                  <w:color w:val="0000FF"/>
                  <w:u w:val="single"/>
                </w:rPr>
                <w:t>c</w:t>
              </w:r>
            </w:hyperlink>
          </w:p>
        </w:tc>
      </w:tr>
      <w:tr w:rsidR="007F5479">
        <w:trPr>
          <w:trHeight w:val="144"/>
          <w:tblCellSpacing w:w="20" w:type="nil"/>
        </w:trPr>
        <w:tc>
          <w:tcPr>
            <w:tcW w:w="0" w:type="auto"/>
            <w:gridSpan w:val="2"/>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7F5479" w:rsidRDefault="007F5479"/>
        </w:tc>
      </w:tr>
      <w:tr w:rsidR="007F5479">
        <w:trPr>
          <w:trHeight w:val="144"/>
          <w:tblCellSpacing w:w="20" w:type="nil"/>
        </w:trPr>
        <w:tc>
          <w:tcPr>
            <w:tcW w:w="0" w:type="auto"/>
            <w:gridSpan w:val="6"/>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2.</w:t>
            </w:r>
            <w:r>
              <w:rPr>
                <w:rFonts w:ascii="Times New Roman" w:hAnsi="Times New Roman"/>
                <w:color w:val="000000"/>
                <w:sz w:val="24"/>
              </w:rPr>
              <w:t xml:space="preserve"> </w:t>
            </w:r>
            <w:r>
              <w:rPr>
                <w:rFonts w:ascii="Times New Roman" w:hAnsi="Times New Roman"/>
                <w:b/>
                <w:color w:val="000000"/>
                <w:sz w:val="24"/>
              </w:rPr>
              <w:t>КОЛЕБАНИЯ И ВОЛНЫ</w:t>
            </w:r>
          </w:p>
        </w:tc>
      </w:tr>
      <w:tr w:rsidR="007F5479" w:rsidRPr="00A958A6">
        <w:trPr>
          <w:trHeight w:val="144"/>
          <w:tblCellSpacing w:w="20" w:type="nil"/>
        </w:trPr>
        <w:tc>
          <w:tcPr>
            <w:tcW w:w="501" w:type="dxa"/>
            <w:tcMar>
              <w:top w:w="50" w:type="dxa"/>
              <w:left w:w="100" w:type="dxa"/>
            </w:tcMar>
            <w:vAlign w:val="center"/>
          </w:tcPr>
          <w:p w:rsidR="007F5479" w:rsidRDefault="00684C4E">
            <w:pPr>
              <w:spacing w:after="0"/>
            </w:pPr>
            <w:r>
              <w:rPr>
                <w:rFonts w:ascii="Times New Roman" w:hAnsi="Times New Roman"/>
                <w:color w:val="000000"/>
                <w:sz w:val="24"/>
              </w:rPr>
              <w:t>2.1</w:t>
            </w:r>
          </w:p>
        </w:tc>
        <w:tc>
          <w:tcPr>
            <w:tcW w:w="2992"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97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9 </w:t>
            </w:r>
          </w:p>
        </w:tc>
        <w:tc>
          <w:tcPr>
            <w:tcW w:w="1699" w:type="dxa"/>
            <w:tcMar>
              <w:top w:w="50" w:type="dxa"/>
              <w:left w:w="100" w:type="dxa"/>
            </w:tcMar>
            <w:vAlign w:val="center"/>
          </w:tcPr>
          <w:p w:rsidR="007F5479" w:rsidRDefault="007F5479">
            <w:pPr>
              <w:spacing w:after="0"/>
              <w:ind w:left="135"/>
              <w:jc w:val="center"/>
            </w:pPr>
          </w:p>
        </w:tc>
        <w:tc>
          <w:tcPr>
            <w:tcW w:w="178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264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/7</w:t>
              </w:r>
              <w:r>
                <w:rPr>
                  <w:rFonts w:ascii="Times New Roman" w:hAnsi="Times New Roman"/>
                  <w:color w:val="0000FF"/>
                  <w:u w:val="single"/>
                </w:rPr>
                <w:t>f</w:t>
              </w:r>
              <w:r w:rsidRPr="00361053">
                <w:rPr>
                  <w:rFonts w:ascii="Times New Roman" w:hAnsi="Times New Roman"/>
                  <w:color w:val="0000FF"/>
                  <w:u w:val="single"/>
                  <w:lang w:val="ru-RU"/>
                </w:rPr>
                <w:t>41</w:t>
              </w:r>
              <w:r>
                <w:rPr>
                  <w:rFonts w:ascii="Times New Roman" w:hAnsi="Times New Roman"/>
                  <w:color w:val="0000FF"/>
                  <w:u w:val="single"/>
                </w:rPr>
                <w:t>c</w:t>
              </w:r>
              <w:r w:rsidRPr="00361053">
                <w:rPr>
                  <w:rFonts w:ascii="Times New Roman" w:hAnsi="Times New Roman"/>
                  <w:color w:val="0000FF"/>
                  <w:u w:val="single"/>
                  <w:lang w:val="ru-RU"/>
                </w:rPr>
                <w:t>97</w:t>
              </w:r>
              <w:r>
                <w:rPr>
                  <w:rFonts w:ascii="Times New Roman" w:hAnsi="Times New Roman"/>
                  <w:color w:val="0000FF"/>
                  <w:u w:val="single"/>
                </w:rPr>
                <w:t>c</w:t>
              </w:r>
            </w:hyperlink>
          </w:p>
        </w:tc>
      </w:tr>
      <w:tr w:rsidR="007F5479" w:rsidRPr="00A958A6">
        <w:trPr>
          <w:trHeight w:val="144"/>
          <w:tblCellSpacing w:w="20" w:type="nil"/>
        </w:trPr>
        <w:tc>
          <w:tcPr>
            <w:tcW w:w="501" w:type="dxa"/>
            <w:tcMar>
              <w:top w:w="50" w:type="dxa"/>
              <w:left w:w="100" w:type="dxa"/>
            </w:tcMar>
            <w:vAlign w:val="center"/>
          </w:tcPr>
          <w:p w:rsidR="007F5479" w:rsidRDefault="00684C4E">
            <w:pPr>
              <w:spacing w:after="0"/>
            </w:pPr>
            <w:r>
              <w:rPr>
                <w:rFonts w:ascii="Times New Roman" w:hAnsi="Times New Roman"/>
                <w:color w:val="000000"/>
                <w:sz w:val="24"/>
              </w:rPr>
              <w:t>2.2</w:t>
            </w:r>
          </w:p>
        </w:tc>
        <w:tc>
          <w:tcPr>
            <w:tcW w:w="2992"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Механические</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97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F5479" w:rsidRDefault="007F5479">
            <w:pPr>
              <w:spacing w:after="0"/>
              <w:ind w:left="135"/>
              <w:jc w:val="center"/>
            </w:pPr>
          </w:p>
        </w:tc>
        <w:tc>
          <w:tcPr>
            <w:tcW w:w="264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/7</w:t>
              </w:r>
              <w:r>
                <w:rPr>
                  <w:rFonts w:ascii="Times New Roman" w:hAnsi="Times New Roman"/>
                  <w:color w:val="0000FF"/>
                  <w:u w:val="single"/>
                </w:rPr>
                <w:t>f</w:t>
              </w:r>
              <w:r w:rsidRPr="00361053">
                <w:rPr>
                  <w:rFonts w:ascii="Times New Roman" w:hAnsi="Times New Roman"/>
                  <w:color w:val="0000FF"/>
                  <w:u w:val="single"/>
                  <w:lang w:val="ru-RU"/>
                </w:rPr>
                <w:t>41</w:t>
              </w:r>
              <w:r>
                <w:rPr>
                  <w:rFonts w:ascii="Times New Roman" w:hAnsi="Times New Roman"/>
                  <w:color w:val="0000FF"/>
                  <w:u w:val="single"/>
                </w:rPr>
                <w:t>c</w:t>
              </w:r>
              <w:r w:rsidRPr="00361053">
                <w:rPr>
                  <w:rFonts w:ascii="Times New Roman" w:hAnsi="Times New Roman"/>
                  <w:color w:val="0000FF"/>
                  <w:u w:val="single"/>
                  <w:lang w:val="ru-RU"/>
                </w:rPr>
                <w:t>97</w:t>
              </w:r>
              <w:r>
                <w:rPr>
                  <w:rFonts w:ascii="Times New Roman" w:hAnsi="Times New Roman"/>
                  <w:color w:val="0000FF"/>
                  <w:u w:val="single"/>
                </w:rPr>
                <w:t>c</w:t>
              </w:r>
            </w:hyperlink>
          </w:p>
        </w:tc>
      </w:tr>
      <w:tr w:rsidR="007F5479" w:rsidRPr="00A958A6">
        <w:trPr>
          <w:trHeight w:val="144"/>
          <w:tblCellSpacing w:w="20" w:type="nil"/>
        </w:trPr>
        <w:tc>
          <w:tcPr>
            <w:tcW w:w="501" w:type="dxa"/>
            <w:tcMar>
              <w:top w:w="50" w:type="dxa"/>
              <w:left w:w="100" w:type="dxa"/>
            </w:tcMar>
            <w:vAlign w:val="center"/>
          </w:tcPr>
          <w:p w:rsidR="007F5479" w:rsidRDefault="00684C4E">
            <w:pPr>
              <w:spacing w:after="0"/>
            </w:pPr>
            <w:r>
              <w:rPr>
                <w:rFonts w:ascii="Times New Roman" w:hAnsi="Times New Roman"/>
                <w:color w:val="000000"/>
                <w:sz w:val="24"/>
              </w:rPr>
              <w:t>2.3</w:t>
            </w:r>
          </w:p>
        </w:tc>
        <w:tc>
          <w:tcPr>
            <w:tcW w:w="2992"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Оптика</w:t>
            </w:r>
            <w:proofErr w:type="spellEnd"/>
          </w:p>
        </w:tc>
        <w:tc>
          <w:tcPr>
            <w:tcW w:w="97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10 </w:t>
            </w:r>
          </w:p>
        </w:tc>
        <w:tc>
          <w:tcPr>
            <w:tcW w:w="1699" w:type="dxa"/>
            <w:tcMar>
              <w:top w:w="50" w:type="dxa"/>
              <w:left w:w="100" w:type="dxa"/>
            </w:tcMar>
            <w:vAlign w:val="center"/>
          </w:tcPr>
          <w:p w:rsidR="007F5479" w:rsidRDefault="007F5479">
            <w:pPr>
              <w:spacing w:after="0"/>
              <w:ind w:left="135"/>
              <w:jc w:val="center"/>
            </w:pPr>
          </w:p>
        </w:tc>
        <w:tc>
          <w:tcPr>
            <w:tcW w:w="178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3 </w:t>
            </w:r>
          </w:p>
        </w:tc>
        <w:tc>
          <w:tcPr>
            <w:tcW w:w="264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/7</w:t>
              </w:r>
              <w:r>
                <w:rPr>
                  <w:rFonts w:ascii="Times New Roman" w:hAnsi="Times New Roman"/>
                  <w:color w:val="0000FF"/>
                  <w:u w:val="single"/>
                </w:rPr>
                <w:t>f</w:t>
              </w:r>
              <w:r w:rsidRPr="00361053">
                <w:rPr>
                  <w:rFonts w:ascii="Times New Roman" w:hAnsi="Times New Roman"/>
                  <w:color w:val="0000FF"/>
                  <w:u w:val="single"/>
                  <w:lang w:val="ru-RU"/>
                </w:rPr>
                <w:t>41</w:t>
              </w:r>
              <w:r>
                <w:rPr>
                  <w:rFonts w:ascii="Times New Roman" w:hAnsi="Times New Roman"/>
                  <w:color w:val="0000FF"/>
                  <w:u w:val="single"/>
                </w:rPr>
                <w:t>c</w:t>
              </w:r>
              <w:r w:rsidRPr="00361053">
                <w:rPr>
                  <w:rFonts w:ascii="Times New Roman" w:hAnsi="Times New Roman"/>
                  <w:color w:val="0000FF"/>
                  <w:u w:val="single"/>
                  <w:lang w:val="ru-RU"/>
                </w:rPr>
                <w:t>97</w:t>
              </w:r>
              <w:r>
                <w:rPr>
                  <w:rFonts w:ascii="Times New Roman" w:hAnsi="Times New Roman"/>
                  <w:color w:val="0000FF"/>
                  <w:u w:val="single"/>
                </w:rPr>
                <w:t>c</w:t>
              </w:r>
            </w:hyperlink>
          </w:p>
        </w:tc>
      </w:tr>
      <w:tr w:rsidR="007F5479">
        <w:trPr>
          <w:trHeight w:val="144"/>
          <w:tblCellSpacing w:w="20" w:type="nil"/>
        </w:trPr>
        <w:tc>
          <w:tcPr>
            <w:tcW w:w="0" w:type="auto"/>
            <w:gridSpan w:val="2"/>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24 </w:t>
            </w:r>
          </w:p>
        </w:tc>
        <w:tc>
          <w:tcPr>
            <w:tcW w:w="0" w:type="auto"/>
            <w:gridSpan w:val="3"/>
            <w:tcMar>
              <w:top w:w="50" w:type="dxa"/>
              <w:left w:w="100" w:type="dxa"/>
            </w:tcMar>
            <w:vAlign w:val="center"/>
          </w:tcPr>
          <w:p w:rsidR="007F5479" w:rsidRDefault="007F5479"/>
        </w:tc>
      </w:tr>
      <w:tr w:rsidR="007F5479" w:rsidRPr="00A958A6">
        <w:trPr>
          <w:trHeight w:val="144"/>
          <w:tblCellSpacing w:w="20" w:type="nil"/>
        </w:trPr>
        <w:tc>
          <w:tcPr>
            <w:tcW w:w="0" w:type="auto"/>
            <w:gridSpan w:val="6"/>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b/>
                <w:color w:val="000000"/>
                <w:sz w:val="24"/>
                <w:lang w:val="ru-RU"/>
              </w:rPr>
              <w:t>Раздел 3.</w:t>
            </w:r>
            <w:r w:rsidRPr="00361053">
              <w:rPr>
                <w:rFonts w:ascii="Times New Roman" w:hAnsi="Times New Roman"/>
                <w:color w:val="000000"/>
                <w:sz w:val="24"/>
                <w:lang w:val="ru-RU"/>
              </w:rPr>
              <w:t xml:space="preserve"> </w:t>
            </w:r>
            <w:r w:rsidRPr="00361053">
              <w:rPr>
                <w:rFonts w:ascii="Times New Roman" w:hAnsi="Times New Roman"/>
                <w:b/>
                <w:color w:val="000000"/>
                <w:sz w:val="24"/>
                <w:lang w:val="ru-RU"/>
              </w:rPr>
              <w:t>ОСНОВЫ СПЕЦИАЛЬНОЙ ТЕОРИИ ОТНОСИТЕЛЬНОСТИ</w:t>
            </w:r>
          </w:p>
        </w:tc>
      </w:tr>
      <w:tr w:rsidR="007F5479" w:rsidRPr="00A958A6">
        <w:trPr>
          <w:trHeight w:val="144"/>
          <w:tblCellSpacing w:w="20" w:type="nil"/>
        </w:trPr>
        <w:tc>
          <w:tcPr>
            <w:tcW w:w="501" w:type="dxa"/>
            <w:tcMar>
              <w:top w:w="50" w:type="dxa"/>
              <w:left w:w="100" w:type="dxa"/>
            </w:tcMar>
            <w:vAlign w:val="center"/>
          </w:tcPr>
          <w:p w:rsidR="007F5479" w:rsidRDefault="00684C4E">
            <w:pPr>
              <w:spacing w:after="0"/>
            </w:pPr>
            <w:r>
              <w:rPr>
                <w:rFonts w:ascii="Times New Roman" w:hAnsi="Times New Roman"/>
                <w:color w:val="000000"/>
                <w:sz w:val="24"/>
              </w:rPr>
              <w:t>3.1</w:t>
            </w:r>
          </w:p>
        </w:tc>
        <w:tc>
          <w:tcPr>
            <w:tcW w:w="2992"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Основы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специальной</w:t>
            </w:r>
            <w:proofErr w:type="spellEnd"/>
            <w:r>
              <w:rPr>
                <w:rFonts w:ascii="Times New Roman" w:hAnsi="Times New Roman"/>
                <w:color w:val="000000"/>
                <w:sz w:val="24"/>
              </w:rPr>
              <w:t xml:space="preserve"> </w:t>
            </w:r>
            <w:proofErr w:type="spellStart"/>
            <w:r>
              <w:rPr>
                <w:rFonts w:ascii="Times New Roman" w:hAnsi="Times New Roman"/>
                <w:color w:val="000000"/>
                <w:sz w:val="24"/>
              </w:rPr>
              <w:t>теории</w:t>
            </w:r>
            <w:proofErr w:type="spellEnd"/>
            <w:r>
              <w:rPr>
                <w:rFonts w:ascii="Times New Roman" w:hAnsi="Times New Roman"/>
                <w:color w:val="000000"/>
                <w:sz w:val="24"/>
              </w:rPr>
              <w:t xml:space="preserve"> </w:t>
            </w:r>
            <w:proofErr w:type="spellStart"/>
            <w:r>
              <w:rPr>
                <w:rFonts w:ascii="Times New Roman" w:hAnsi="Times New Roman"/>
                <w:color w:val="000000"/>
                <w:sz w:val="24"/>
              </w:rPr>
              <w:t>относительности</w:t>
            </w:r>
            <w:proofErr w:type="spellEnd"/>
          </w:p>
        </w:tc>
        <w:tc>
          <w:tcPr>
            <w:tcW w:w="97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F5479" w:rsidRDefault="007F5479">
            <w:pPr>
              <w:spacing w:after="0"/>
              <w:ind w:left="135"/>
              <w:jc w:val="center"/>
            </w:pPr>
          </w:p>
        </w:tc>
        <w:tc>
          <w:tcPr>
            <w:tcW w:w="264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/7</w:t>
              </w:r>
              <w:r>
                <w:rPr>
                  <w:rFonts w:ascii="Times New Roman" w:hAnsi="Times New Roman"/>
                  <w:color w:val="0000FF"/>
                  <w:u w:val="single"/>
                </w:rPr>
                <w:t>f</w:t>
              </w:r>
              <w:r w:rsidRPr="00361053">
                <w:rPr>
                  <w:rFonts w:ascii="Times New Roman" w:hAnsi="Times New Roman"/>
                  <w:color w:val="0000FF"/>
                  <w:u w:val="single"/>
                  <w:lang w:val="ru-RU"/>
                </w:rPr>
                <w:t>41</w:t>
              </w:r>
              <w:r>
                <w:rPr>
                  <w:rFonts w:ascii="Times New Roman" w:hAnsi="Times New Roman"/>
                  <w:color w:val="0000FF"/>
                  <w:u w:val="single"/>
                </w:rPr>
                <w:t>c</w:t>
              </w:r>
              <w:r w:rsidRPr="00361053">
                <w:rPr>
                  <w:rFonts w:ascii="Times New Roman" w:hAnsi="Times New Roman"/>
                  <w:color w:val="0000FF"/>
                  <w:u w:val="single"/>
                  <w:lang w:val="ru-RU"/>
                </w:rPr>
                <w:t>97</w:t>
              </w:r>
              <w:r>
                <w:rPr>
                  <w:rFonts w:ascii="Times New Roman" w:hAnsi="Times New Roman"/>
                  <w:color w:val="0000FF"/>
                  <w:u w:val="single"/>
                </w:rPr>
                <w:t>c</w:t>
              </w:r>
            </w:hyperlink>
          </w:p>
        </w:tc>
      </w:tr>
      <w:tr w:rsidR="007F5479">
        <w:trPr>
          <w:trHeight w:val="144"/>
          <w:tblCellSpacing w:w="20" w:type="nil"/>
        </w:trPr>
        <w:tc>
          <w:tcPr>
            <w:tcW w:w="0" w:type="auto"/>
            <w:gridSpan w:val="2"/>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F5479" w:rsidRDefault="007F5479"/>
        </w:tc>
      </w:tr>
      <w:tr w:rsidR="007F5479">
        <w:trPr>
          <w:trHeight w:val="144"/>
          <w:tblCellSpacing w:w="20" w:type="nil"/>
        </w:trPr>
        <w:tc>
          <w:tcPr>
            <w:tcW w:w="0" w:type="auto"/>
            <w:gridSpan w:val="6"/>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4.</w:t>
            </w:r>
            <w:r>
              <w:rPr>
                <w:rFonts w:ascii="Times New Roman" w:hAnsi="Times New Roman"/>
                <w:color w:val="000000"/>
                <w:sz w:val="24"/>
              </w:rPr>
              <w:t xml:space="preserve"> </w:t>
            </w:r>
            <w:r>
              <w:rPr>
                <w:rFonts w:ascii="Times New Roman" w:hAnsi="Times New Roman"/>
                <w:b/>
                <w:color w:val="000000"/>
                <w:sz w:val="24"/>
              </w:rPr>
              <w:t>КВАНТОВАЯ ФИЗИКА</w:t>
            </w:r>
          </w:p>
        </w:tc>
      </w:tr>
      <w:tr w:rsidR="007F5479" w:rsidRPr="00A958A6">
        <w:trPr>
          <w:trHeight w:val="144"/>
          <w:tblCellSpacing w:w="20" w:type="nil"/>
        </w:trPr>
        <w:tc>
          <w:tcPr>
            <w:tcW w:w="501" w:type="dxa"/>
            <w:tcMar>
              <w:top w:w="50" w:type="dxa"/>
              <w:left w:w="100" w:type="dxa"/>
            </w:tcMar>
            <w:vAlign w:val="center"/>
          </w:tcPr>
          <w:p w:rsidR="007F5479" w:rsidRDefault="00684C4E">
            <w:pPr>
              <w:spacing w:after="0"/>
            </w:pPr>
            <w:r>
              <w:rPr>
                <w:rFonts w:ascii="Times New Roman" w:hAnsi="Times New Roman"/>
                <w:color w:val="000000"/>
                <w:sz w:val="24"/>
              </w:rPr>
              <w:t>4.1</w:t>
            </w:r>
          </w:p>
        </w:tc>
        <w:tc>
          <w:tcPr>
            <w:tcW w:w="2992"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квантовой</w:t>
            </w:r>
            <w:proofErr w:type="spellEnd"/>
            <w:r>
              <w:rPr>
                <w:rFonts w:ascii="Times New Roman" w:hAnsi="Times New Roman"/>
                <w:color w:val="000000"/>
                <w:sz w:val="24"/>
              </w:rPr>
              <w:t xml:space="preserve"> </w:t>
            </w:r>
            <w:proofErr w:type="spellStart"/>
            <w:r>
              <w:rPr>
                <w:rFonts w:ascii="Times New Roman" w:hAnsi="Times New Roman"/>
                <w:color w:val="000000"/>
                <w:sz w:val="24"/>
              </w:rPr>
              <w:t>оптики</w:t>
            </w:r>
            <w:proofErr w:type="spellEnd"/>
          </w:p>
        </w:tc>
        <w:tc>
          <w:tcPr>
            <w:tcW w:w="97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6 </w:t>
            </w:r>
          </w:p>
        </w:tc>
        <w:tc>
          <w:tcPr>
            <w:tcW w:w="1699" w:type="dxa"/>
            <w:tcMar>
              <w:top w:w="50" w:type="dxa"/>
              <w:left w:w="100" w:type="dxa"/>
            </w:tcMar>
            <w:vAlign w:val="center"/>
          </w:tcPr>
          <w:p w:rsidR="007F5479" w:rsidRDefault="007F5479">
            <w:pPr>
              <w:spacing w:after="0"/>
              <w:ind w:left="135"/>
              <w:jc w:val="center"/>
            </w:pPr>
          </w:p>
        </w:tc>
        <w:tc>
          <w:tcPr>
            <w:tcW w:w="1787" w:type="dxa"/>
            <w:tcMar>
              <w:top w:w="50" w:type="dxa"/>
              <w:left w:w="100" w:type="dxa"/>
            </w:tcMar>
            <w:vAlign w:val="center"/>
          </w:tcPr>
          <w:p w:rsidR="007F5479" w:rsidRDefault="007F5479">
            <w:pPr>
              <w:spacing w:after="0"/>
              <w:ind w:left="135"/>
              <w:jc w:val="center"/>
            </w:pPr>
          </w:p>
        </w:tc>
        <w:tc>
          <w:tcPr>
            <w:tcW w:w="264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/7</w:t>
              </w:r>
              <w:r>
                <w:rPr>
                  <w:rFonts w:ascii="Times New Roman" w:hAnsi="Times New Roman"/>
                  <w:color w:val="0000FF"/>
                  <w:u w:val="single"/>
                </w:rPr>
                <w:t>f</w:t>
              </w:r>
              <w:r w:rsidRPr="00361053">
                <w:rPr>
                  <w:rFonts w:ascii="Times New Roman" w:hAnsi="Times New Roman"/>
                  <w:color w:val="0000FF"/>
                  <w:u w:val="single"/>
                  <w:lang w:val="ru-RU"/>
                </w:rPr>
                <w:t>41</w:t>
              </w:r>
              <w:r>
                <w:rPr>
                  <w:rFonts w:ascii="Times New Roman" w:hAnsi="Times New Roman"/>
                  <w:color w:val="0000FF"/>
                  <w:u w:val="single"/>
                </w:rPr>
                <w:t>c</w:t>
              </w:r>
              <w:r w:rsidRPr="00361053">
                <w:rPr>
                  <w:rFonts w:ascii="Times New Roman" w:hAnsi="Times New Roman"/>
                  <w:color w:val="0000FF"/>
                  <w:u w:val="single"/>
                  <w:lang w:val="ru-RU"/>
                </w:rPr>
                <w:t>97</w:t>
              </w:r>
              <w:r>
                <w:rPr>
                  <w:rFonts w:ascii="Times New Roman" w:hAnsi="Times New Roman"/>
                  <w:color w:val="0000FF"/>
                  <w:u w:val="single"/>
                </w:rPr>
                <w:t>c</w:t>
              </w:r>
            </w:hyperlink>
          </w:p>
        </w:tc>
      </w:tr>
      <w:tr w:rsidR="007F5479" w:rsidRPr="00A958A6">
        <w:trPr>
          <w:trHeight w:val="144"/>
          <w:tblCellSpacing w:w="20" w:type="nil"/>
        </w:trPr>
        <w:tc>
          <w:tcPr>
            <w:tcW w:w="501" w:type="dxa"/>
            <w:tcMar>
              <w:top w:w="50" w:type="dxa"/>
              <w:left w:w="100" w:type="dxa"/>
            </w:tcMar>
            <w:vAlign w:val="center"/>
          </w:tcPr>
          <w:p w:rsidR="007F5479" w:rsidRDefault="00684C4E">
            <w:pPr>
              <w:spacing w:after="0"/>
            </w:pPr>
            <w:r>
              <w:rPr>
                <w:rFonts w:ascii="Times New Roman" w:hAnsi="Times New Roman"/>
                <w:color w:val="000000"/>
                <w:sz w:val="24"/>
              </w:rPr>
              <w:lastRenderedPageBreak/>
              <w:t>4.2</w:t>
            </w:r>
          </w:p>
        </w:tc>
        <w:tc>
          <w:tcPr>
            <w:tcW w:w="2992"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Строение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97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F5479" w:rsidRDefault="007F5479">
            <w:pPr>
              <w:spacing w:after="0"/>
              <w:ind w:left="135"/>
              <w:jc w:val="center"/>
            </w:pPr>
          </w:p>
        </w:tc>
        <w:tc>
          <w:tcPr>
            <w:tcW w:w="1787" w:type="dxa"/>
            <w:tcMar>
              <w:top w:w="50" w:type="dxa"/>
              <w:left w:w="100" w:type="dxa"/>
            </w:tcMar>
            <w:vAlign w:val="center"/>
          </w:tcPr>
          <w:p w:rsidR="007F5479" w:rsidRDefault="007F5479">
            <w:pPr>
              <w:spacing w:after="0"/>
              <w:ind w:left="135"/>
              <w:jc w:val="center"/>
            </w:pPr>
          </w:p>
        </w:tc>
        <w:tc>
          <w:tcPr>
            <w:tcW w:w="264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/7</w:t>
              </w:r>
              <w:r>
                <w:rPr>
                  <w:rFonts w:ascii="Times New Roman" w:hAnsi="Times New Roman"/>
                  <w:color w:val="0000FF"/>
                  <w:u w:val="single"/>
                </w:rPr>
                <w:t>f</w:t>
              </w:r>
              <w:r w:rsidRPr="00361053">
                <w:rPr>
                  <w:rFonts w:ascii="Times New Roman" w:hAnsi="Times New Roman"/>
                  <w:color w:val="0000FF"/>
                  <w:u w:val="single"/>
                  <w:lang w:val="ru-RU"/>
                </w:rPr>
                <w:t>41</w:t>
              </w:r>
              <w:r>
                <w:rPr>
                  <w:rFonts w:ascii="Times New Roman" w:hAnsi="Times New Roman"/>
                  <w:color w:val="0000FF"/>
                  <w:u w:val="single"/>
                </w:rPr>
                <w:t>c</w:t>
              </w:r>
              <w:r w:rsidRPr="00361053">
                <w:rPr>
                  <w:rFonts w:ascii="Times New Roman" w:hAnsi="Times New Roman"/>
                  <w:color w:val="0000FF"/>
                  <w:u w:val="single"/>
                  <w:lang w:val="ru-RU"/>
                </w:rPr>
                <w:t>97</w:t>
              </w:r>
              <w:r>
                <w:rPr>
                  <w:rFonts w:ascii="Times New Roman" w:hAnsi="Times New Roman"/>
                  <w:color w:val="0000FF"/>
                  <w:u w:val="single"/>
                </w:rPr>
                <w:t>c</w:t>
              </w:r>
            </w:hyperlink>
          </w:p>
        </w:tc>
      </w:tr>
      <w:tr w:rsidR="007F5479" w:rsidRPr="00A958A6">
        <w:trPr>
          <w:trHeight w:val="144"/>
          <w:tblCellSpacing w:w="20" w:type="nil"/>
        </w:trPr>
        <w:tc>
          <w:tcPr>
            <w:tcW w:w="501" w:type="dxa"/>
            <w:tcMar>
              <w:top w:w="50" w:type="dxa"/>
              <w:left w:w="100" w:type="dxa"/>
            </w:tcMar>
            <w:vAlign w:val="center"/>
          </w:tcPr>
          <w:p w:rsidR="007F5479" w:rsidRDefault="00684C4E">
            <w:pPr>
              <w:spacing w:after="0"/>
            </w:pPr>
            <w:r>
              <w:rPr>
                <w:rFonts w:ascii="Times New Roman" w:hAnsi="Times New Roman"/>
                <w:color w:val="000000"/>
                <w:sz w:val="24"/>
              </w:rPr>
              <w:t>4.3</w:t>
            </w:r>
          </w:p>
        </w:tc>
        <w:tc>
          <w:tcPr>
            <w:tcW w:w="2992"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Атомное</w:t>
            </w:r>
            <w:proofErr w:type="spellEnd"/>
            <w:r>
              <w:rPr>
                <w:rFonts w:ascii="Times New Roman" w:hAnsi="Times New Roman"/>
                <w:color w:val="000000"/>
                <w:sz w:val="24"/>
              </w:rPr>
              <w:t xml:space="preserve"> </w:t>
            </w:r>
            <w:proofErr w:type="spellStart"/>
            <w:r>
              <w:rPr>
                <w:rFonts w:ascii="Times New Roman" w:hAnsi="Times New Roman"/>
                <w:color w:val="000000"/>
                <w:sz w:val="24"/>
              </w:rPr>
              <w:t>ядро</w:t>
            </w:r>
            <w:proofErr w:type="spellEnd"/>
          </w:p>
        </w:tc>
        <w:tc>
          <w:tcPr>
            <w:tcW w:w="97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5 </w:t>
            </w:r>
          </w:p>
        </w:tc>
        <w:tc>
          <w:tcPr>
            <w:tcW w:w="1699" w:type="dxa"/>
            <w:tcMar>
              <w:top w:w="50" w:type="dxa"/>
              <w:left w:w="100" w:type="dxa"/>
            </w:tcMar>
            <w:vAlign w:val="center"/>
          </w:tcPr>
          <w:p w:rsidR="007F5479" w:rsidRDefault="007F5479">
            <w:pPr>
              <w:spacing w:after="0"/>
              <w:ind w:left="135"/>
              <w:jc w:val="center"/>
            </w:pPr>
          </w:p>
        </w:tc>
        <w:tc>
          <w:tcPr>
            <w:tcW w:w="1787" w:type="dxa"/>
            <w:tcMar>
              <w:top w:w="50" w:type="dxa"/>
              <w:left w:w="100" w:type="dxa"/>
            </w:tcMar>
            <w:vAlign w:val="center"/>
          </w:tcPr>
          <w:p w:rsidR="007F5479" w:rsidRDefault="007F5479">
            <w:pPr>
              <w:spacing w:after="0"/>
              <w:ind w:left="135"/>
              <w:jc w:val="center"/>
            </w:pPr>
          </w:p>
        </w:tc>
        <w:tc>
          <w:tcPr>
            <w:tcW w:w="264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/7</w:t>
              </w:r>
              <w:r>
                <w:rPr>
                  <w:rFonts w:ascii="Times New Roman" w:hAnsi="Times New Roman"/>
                  <w:color w:val="0000FF"/>
                  <w:u w:val="single"/>
                </w:rPr>
                <w:t>f</w:t>
              </w:r>
              <w:r w:rsidRPr="00361053">
                <w:rPr>
                  <w:rFonts w:ascii="Times New Roman" w:hAnsi="Times New Roman"/>
                  <w:color w:val="0000FF"/>
                  <w:u w:val="single"/>
                  <w:lang w:val="ru-RU"/>
                </w:rPr>
                <w:t>41</w:t>
              </w:r>
              <w:r>
                <w:rPr>
                  <w:rFonts w:ascii="Times New Roman" w:hAnsi="Times New Roman"/>
                  <w:color w:val="0000FF"/>
                  <w:u w:val="single"/>
                </w:rPr>
                <w:t>c</w:t>
              </w:r>
              <w:r w:rsidRPr="00361053">
                <w:rPr>
                  <w:rFonts w:ascii="Times New Roman" w:hAnsi="Times New Roman"/>
                  <w:color w:val="0000FF"/>
                  <w:u w:val="single"/>
                  <w:lang w:val="ru-RU"/>
                </w:rPr>
                <w:t>97</w:t>
              </w:r>
              <w:r>
                <w:rPr>
                  <w:rFonts w:ascii="Times New Roman" w:hAnsi="Times New Roman"/>
                  <w:color w:val="0000FF"/>
                  <w:u w:val="single"/>
                </w:rPr>
                <w:t>c</w:t>
              </w:r>
            </w:hyperlink>
          </w:p>
        </w:tc>
      </w:tr>
      <w:tr w:rsidR="007F5479">
        <w:trPr>
          <w:trHeight w:val="144"/>
          <w:tblCellSpacing w:w="20" w:type="nil"/>
        </w:trPr>
        <w:tc>
          <w:tcPr>
            <w:tcW w:w="0" w:type="auto"/>
            <w:gridSpan w:val="2"/>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7F5479" w:rsidRDefault="007F5479"/>
        </w:tc>
      </w:tr>
      <w:tr w:rsidR="007F5479" w:rsidRPr="00A958A6">
        <w:trPr>
          <w:trHeight w:val="144"/>
          <w:tblCellSpacing w:w="20" w:type="nil"/>
        </w:trPr>
        <w:tc>
          <w:tcPr>
            <w:tcW w:w="0" w:type="auto"/>
            <w:gridSpan w:val="6"/>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b/>
                <w:color w:val="000000"/>
                <w:sz w:val="24"/>
                <w:lang w:val="ru-RU"/>
              </w:rPr>
              <w:t>Раздел 5.</w:t>
            </w:r>
            <w:r w:rsidRPr="00361053">
              <w:rPr>
                <w:rFonts w:ascii="Times New Roman" w:hAnsi="Times New Roman"/>
                <w:color w:val="000000"/>
                <w:sz w:val="24"/>
                <w:lang w:val="ru-RU"/>
              </w:rPr>
              <w:t xml:space="preserve"> </w:t>
            </w:r>
            <w:r w:rsidRPr="00361053">
              <w:rPr>
                <w:rFonts w:ascii="Times New Roman" w:hAnsi="Times New Roman"/>
                <w:b/>
                <w:color w:val="000000"/>
                <w:sz w:val="24"/>
                <w:lang w:val="ru-RU"/>
              </w:rPr>
              <w:t>ЭЛЕМЕНТЫ АСТРОНОМИИ И АСТРОФИЗИКИ</w:t>
            </w:r>
          </w:p>
        </w:tc>
      </w:tr>
      <w:tr w:rsidR="007F5479" w:rsidRPr="00A958A6">
        <w:trPr>
          <w:trHeight w:val="144"/>
          <w:tblCellSpacing w:w="20" w:type="nil"/>
        </w:trPr>
        <w:tc>
          <w:tcPr>
            <w:tcW w:w="501" w:type="dxa"/>
            <w:tcMar>
              <w:top w:w="50" w:type="dxa"/>
              <w:left w:w="100" w:type="dxa"/>
            </w:tcMar>
            <w:vAlign w:val="center"/>
          </w:tcPr>
          <w:p w:rsidR="007F5479" w:rsidRDefault="00684C4E">
            <w:pPr>
              <w:spacing w:after="0"/>
            </w:pPr>
            <w:r>
              <w:rPr>
                <w:rFonts w:ascii="Times New Roman" w:hAnsi="Times New Roman"/>
                <w:color w:val="000000"/>
                <w:sz w:val="24"/>
              </w:rPr>
              <w:t>5.1</w:t>
            </w:r>
          </w:p>
        </w:tc>
        <w:tc>
          <w:tcPr>
            <w:tcW w:w="2992"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Элементы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r>
              <w:rPr>
                <w:rFonts w:ascii="Times New Roman" w:hAnsi="Times New Roman"/>
                <w:color w:val="000000"/>
                <w:sz w:val="24"/>
              </w:rPr>
              <w:t xml:space="preserve"> и </w:t>
            </w:r>
            <w:proofErr w:type="spellStart"/>
            <w:r>
              <w:rPr>
                <w:rFonts w:ascii="Times New Roman" w:hAnsi="Times New Roman"/>
                <w:color w:val="000000"/>
                <w:sz w:val="24"/>
              </w:rPr>
              <w:t>астрофизики</w:t>
            </w:r>
            <w:proofErr w:type="spellEnd"/>
          </w:p>
        </w:tc>
        <w:tc>
          <w:tcPr>
            <w:tcW w:w="97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7F5479" w:rsidRDefault="007F5479">
            <w:pPr>
              <w:spacing w:after="0"/>
              <w:ind w:left="135"/>
              <w:jc w:val="center"/>
            </w:pPr>
          </w:p>
        </w:tc>
        <w:tc>
          <w:tcPr>
            <w:tcW w:w="264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/7</w:t>
              </w:r>
              <w:r>
                <w:rPr>
                  <w:rFonts w:ascii="Times New Roman" w:hAnsi="Times New Roman"/>
                  <w:color w:val="0000FF"/>
                  <w:u w:val="single"/>
                </w:rPr>
                <w:t>f</w:t>
              </w:r>
              <w:r w:rsidRPr="00361053">
                <w:rPr>
                  <w:rFonts w:ascii="Times New Roman" w:hAnsi="Times New Roman"/>
                  <w:color w:val="0000FF"/>
                  <w:u w:val="single"/>
                  <w:lang w:val="ru-RU"/>
                </w:rPr>
                <w:t>41</w:t>
              </w:r>
              <w:r>
                <w:rPr>
                  <w:rFonts w:ascii="Times New Roman" w:hAnsi="Times New Roman"/>
                  <w:color w:val="0000FF"/>
                  <w:u w:val="single"/>
                </w:rPr>
                <w:t>c</w:t>
              </w:r>
              <w:r w:rsidRPr="00361053">
                <w:rPr>
                  <w:rFonts w:ascii="Times New Roman" w:hAnsi="Times New Roman"/>
                  <w:color w:val="0000FF"/>
                  <w:u w:val="single"/>
                  <w:lang w:val="ru-RU"/>
                </w:rPr>
                <w:t>97</w:t>
              </w:r>
              <w:r>
                <w:rPr>
                  <w:rFonts w:ascii="Times New Roman" w:hAnsi="Times New Roman"/>
                  <w:color w:val="0000FF"/>
                  <w:u w:val="single"/>
                </w:rPr>
                <w:t>c</w:t>
              </w:r>
            </w:hyperlink>
          </w:p>
        </w:tc>
      </w:tr>
      <w:tr w:rsidR="007F5479">
        <w:trPr>
          <w:trHeight w:val="144"/>
          <w:tblCellSpacing w:w="20" w:type="nil"/>
        </w:trPr>
        <w:tc>
          <w:tcPr>
            <w:tcW w:w="0" w:type="auto"/>
            <w:gridSpan w:val="2"/>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7F5479" w:rsidRDefault="007F5479"/>
        </w:tc>
      </w:tr>
      <w:tr w:rsidR="007F5479">
        <w:trPr>
          <w:trHeight w:val="144"/>
          <w:tblCellSpacing w:w="20" w:type="nil"/>
        </w:trPr>
        <w:tc>
          <w:tcPr>
            <w:tcW w:w="0" w:type="auto"/>
            <w:gridSpan w:val="6"/>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Раздел</w:t>
            </w:r>
            <w:proofErr w:type="spellEnd"/>
            <w:r>
              <w:rPr>
                <w:rFonts w:ascii="Times New Roman" w:hAnsi="Times New Roman"/>
                <w:b/>
                <w:color w:val="000000"/>
                <w:sz w:val="24"/>
              </w:rPr>
              <w:t xml:space="preserve"> 6.</w:t>
            </w:r>
            <w:r>
              <w:rPr>
                <w:rFonts w:ascii="Times New Roman" w:hAnsi="Times New Roman"/>
                <w:color w:val="000000"/>
                <w:sz w:val="24"/>
              </w:rPr>
              <w:t xml:space="preserve"> </w:t>
            </w:r>
            <w:r>
              <w:rPr>
                <w:rFonts w:ascii="Times New Roman" w:hAnsi="Times New Roman"/>
                <w:b/>
                <w:color w:val="000000"/>
                <w:sz w:val="24"/>
              </w:rPr>
              <w:t>ОБОБЩАЮЩЕЕ ПОВТОРЕНИЕ</w:t>
            </w:r>
          </w:p>
        </w:tc>
      </w:tr>
      <w:tr w:rsidR="007F5479" w:rsidRPr="00A958A6">
        <w:trPr>
          <w:trHeight w:val="144"/>
          <w:tblCellSpacing w:w="20" w:type="nil"/>
        </w:trPr>
        <w:tc>
          <w:tcPr>
            <w:tcW w:w="501" w:type="dxa"/>
            <w:tcMar>
              <w:top w:w="50" w:type="dxa"/>
              <w:left w:w="100" w:type="dxa"/>
            </w:tcMar>
            <w:vAlign w:val="center"/>
          </w:tcPr>
          <w:p w:rsidR="007F5479" w:rsidRDefault="00684C4E">
            <w:pPr>
              <w:spacing w:after="0"/>
            </w:pPr>
            <w:r>
              <w:rPr>
                <w:rFonts w:ascii="Times New Roman" w:hAnsi="Times New Roman"/>
                <w:color w:val="000000"/>
                <w:sz w:val="24"/>
              </w:rPr>
              <w:t>6.1</w:t>
            </w:r>
          </w:p>
        </w:tc>
        <w:tc>
          <w:tcPr>
            <w:tcW w:w="2992"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Обобщающее</w:t>
            </w:r>
            <w:proofErr w:type="spellEnd"/>
            <w:r>
              <w:rPr>
                <w:rFonts w:ascii="Times New Roman" w:hAnsi="Times New Roman"/>
                <w:color w:val="000000"/>
                <w:sz w:val="24"/>
              </w:rPr>
              <w:t xml:space="preserve"> </w:t>
            </w:r>
            <w:proofErr w:type="spellStart"/>
            <w:r>
              <w:rPr>
                <w:rFonts w:ascii="Times New Roman" w:hAnsi="Times New Roman"/>
                <w:color w:val="000000"/>
                <w:sz w:val="24"/>
              </w:rPr>
              <w:t>повторение</w:t>
            </w:r>
            <w:proofErr w:type="spellEnd"/>
          </w:p>
        </w:tc>
        <w:tc>
          <w:tcPr>
            <w:tcW w:w="97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7F5479" w:rsidRDefault="007F5479">
            <w:pPr>
              <w:spacing w:after="0"/>
              <w:ind w:left="135"/>
              <w:jc w:val="center"/>
            </w:pPr>
          </w:p>
        </w:tc>
        <w:tc>
          <w:tcPr>
            <w:tcW w:w="1787" w:type="dxa"/>
            <w:tcMar>
              <w:top w:w="50" w:type="dxa"/>
              <w:left w:w="100" w:type="dxa"/>
            </w:tcMar>
            <w:vAlign w:val="center"/>
          </w:tcPr>
          <w:p w:rsidR="007F5479" w:rsidRDefault="007F5479">
            <w:pPr>
              <w:spacing w:after="0"/>
              <w:ind w:left="135"/>
              <w:jc w:val="center"/>
            </w:pPr>
          </w:p>
        </w:tc>
        <w:tc>
          <w:tcPr>
            <w:tcW w:w="264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/7</w:t>
              </w:r>
              <w:r>
                <w:rPr>
                  <w:rFonts w:ascii="Times New Roman" w:hAnsi="Times New Roman"/>
                  <w:color w:val="0000FF"/>
                  <w:u w:val="single"/>
                </w:rPr>
                <w:t>f</w:t>
              </w:r>
              <w:r w:rsidRPr="00361053">
                <w:rPr>
                  <w:rFonts w:ascii="Times New Roman" w:hAnsi="Times New Roman"/>
                  <w:color w:val="0000FF"/>
                  <w:u w:val="single"/>
                  <w:lang w:val="ru-RU"/>
                </w:rPr>
                <w:t>41</w:t>
              </w:r>
              <w:r>
                <w:rPr>
                  <w:rFonts w:ascii="Times New Roman" w:hAnsi="Times New Roman"/>
                  <w:color w:val="0000FF"/>
                  <w:u w:val="single"/>
                </w:rPr>
                <w:t>c</w:t>
              </w:r>
              <w:r w:rsidRPr="00361053">
                <w:rPr>
                  <w:rFonts w:ascii="Times New Roman" w:hAnsi="Times New Roman"/>
                  <w:color w:val="0000FF"/>
                  <w:u w:val="single"/>
                  <w:lang w:val="ru-RU"/>
                </w:rPr>
                <w:t>97</w:t>
              </w:r>
              <w:r>
                <w:rPr>
                  <w:rFonts w:ascii="Times New Roman" w:hAnsi="Times New Roman"/>
                  <w:color w:val="0000FF"/>
                  <w:u w:val="single"/>
                </w:rPr>
                <w:t>c</w:t>
              </w:r>
            </w:hyperlink>
          </w:p>
        </w:tc>
      </w:tr>
      <w:tr w:rsidR="007F5479">
        <w:trPr>
          <w:trHeight w:val="144"/>
          <w:tblCellSpacing w:w="20" w:type="nil"/>
        </w:trPr>
        <w:tc>
          <w:tcPr>
            <w:tcW w:w="0" w:type="auto"/>
            <w:gridSpan w:val="2"/>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Итого</w:t>
            </w:r>
            <w:proofErr w:type="spellEnd"/>
            <w:r>
              <w:rPr>
                <w:rFonts w:ascii="Times New Roman" w:hAnsi="Times New Roman"/>
                <w:color w:val="000000"/>
                <w:sz w:val="24"/>
              </w:rPr>
              <w:t xml:space="preserve"> </w:t>
            </w:r>
            <w:proofErr w:type="spellStart"/>
            <w:r>
              <w:rPr>
                <w:rFonts w:ascii="Times New Roman" w:hAnsi="Times New Roman"/>
                <w:color w:val="000000"/>
                <w:sz w:val="24"/>
              </w:rPr>
              <w:t>по</w:t>
            </w:r>
            <w:proofErr w:type="spellEnd"/>
            <w:r>
              <w:rPr>
                <w:rFonts w:ascii="Times New Roman" w:hAnsi="Times New Roman"/>
                <w:color w:val="000000"/>
                <w:sz w:val="24"/>
              </w:rPr>
              <w:t xml:space="preserve"> </w:t>
            </w:r>
            <w:proofErr w:type="spellStart"/>
            <w:r>
              <w:rPr>
                <w:rFonts w:ascii="Times New Roman" w:hAnsi="Times New Roman"/>
                <w:color w:val="000000"/>
                <w:sz w:val="24"/>
              </w:rPr>
              <w:t>разделу</w:t>
            </w:r>
            <w:proofErr w:type="spellEnd"/>
          </w:p>
        </w:tc>
        <w:tc>
          <w:tcPr>
            <w:tcW w:w="1535"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7F5479" w:rsidRDefault="007F5479"/>
        </w:tc>
      </w:tr>
      <w:tr w:rsidR="007F5479">
        <w:trPr>
          <w:trHeight w:val="144"/>
          <w:tblCellSpacing w:w="20" w:type="nil"/>
        </w:trPr>
        <w:tc>
          <w:tcPr>
            <w:tcW w:w="0" w:type="auto"/>
            <w:gridSpan w:val="2"/>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Резервное</w:t>
            </w:r>
            <w:proofErr w:type="spellEnd"/>
            <w:r>
              <w:rPr>
                <w:rFonts w:ascii="Times New Roman" w:hAnsi="Times New Roman"/>
                <w:color w:val="000000"/>
                <w:sz w:val="24"/>
              </w:rPr>
              <w:t xml:space="preserve"> </w:t>
            </w:r>
            <w:proofErr w:type="spellStart"/>
            <w:r>
              <w:rPr>
                <w:rFonts w:ascii="Times New Roman" w:hAnsi="Times New Roman"/>
                <w:color w:val="000000"/>
                <w:sz w:val="24"/>
              </w:rPr>
              <w:t>время</w:t>
            </w:r>
            <w:proofErr w:type="spellEnd"/>
          </w:p>
        </w:tc>
        <w:tc>
          <w:tcPr>
            <w:tcW w:w="1535" w:type="dxa"/>
            <w:tcMar>
              <w:top w:w="50" w:type="dxa"/>
              <w:left w:w="100" w:type="dxa"/>
            </w:tcMar>
            <w:vAlign w:val="center"/>
          </w:tcPr>
          <w:p w:rsidR="007F5479" w:rsidRDefault="00D75684">
            <w:pPr>
              <w:spacing w:after="0"/>
              <w:ind w:left="135"/>
              <w:jc w:val="center"/>
            </w:pPr>
            <w:r>
              <w:rPr>
                <w:rFonts w:ascii="Times New Roman" w:hAnsi="Times New Roman"/>
                <w:color w:val="000000"/>
                <w:sz w:val="24"/>
              </w:rPr>
              <w:t xml:space="preserve"> 1</w:t>
            </w:r>
          </w:p>
        </w:tc>
        <w:tc>
          <w:tcPr>
            <w:tcW w:w="1699" w:type="dxa"/>
            <w:tcMar>
              <w:top w:w="50" w:type="dxa"/>
              <w:left w:w="100" w:type="dxa"/>
            </w:tcMar>
            <w:vAlign w:val="center"/>
          </w:tcPr>
          <w:p w:rsidR="007F5479" w:rsidRDefault="007F5479">
            <w:pPr>
              <w:spacing w:after="0"/>
              <w:ind w:left="135"/>
              <w:jc w:val="center"/>
            </w:pPr>
          </w:p>
        </w:tc>
        <w:tc>
          <w:tcPr>
            <w:tcW w:w="1787" w:type="dxa"/>
            <w:tcMar>
              <w:top w:w="50" w:type="dxa"/>
              <w:left w:w="100" w:type="dxa"/>
            </w:tcMar>
            <w:vAlign w:val="center"/>
          </w:tcPr>
          <w:p w:rsidR="007F5479" w:rsidRDefault="007F5479">
            <w:pPr>
              <w:spacing w:after="0"/>
              <w:ind w:left="135"/>
              <w:jc w:val="center"/>
            </w:pPr>
          </w:p>
        </w:tc>
        <w:tc>
          <w:tcPr>
            <w:tcW w:w="2646" w:type="dxa"/>
            <w:tcMar>
              <w:top w:w="50" w:type="dxa"/>
              <w:left w:w="100" w:type="dxa"/>
            </w:tcMar>
            <w:vAlign w:val="center"/>
          </w:tcPr>
          <w:p w:rsidR="007F5479" w:rsidRDefault="007F5479">
            <w:pPr>
              <w:spacing w:after="0"/>
              <w:ind w:left="135"/>
            </w:pPr>
          </w:p>
        </w:tc>
      </w:tr>
      <w:tr w:rsidR="007F5479">
        <w:trPr>
          <w:trHeight w:val="144"/>
          <w:tblCellSpacing w:w="20" w:type="nil"/>
        </w:trPr>
        <w:tc>
          <w:tcPr>
            <w:tcW w:w="0" w:type="auto"/>
            <w:gridSpan w:val="2"/>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sidR="00D75684">
              <w:rPr>
                <w:rFonts w:ascii="Times New Roman" w:hAnsi="Times New Roman"/>
                <w:color w:val="000000"/>
                <w:sz w:val="24"/>
              </w:rPr>
              <w:t>66</w:t>
            </w:r>
            <w:r>
              <w:rPr>
                <w:rFonts w:ascii="Times New Roman" w:hAnsi="Times New Roman"/>
                <w:color w:val="000000"/>
                <w:sz w:val="24"/>
              </w:rPr>
              <w:t xml:space="preserve"> </w:t>
            </w:r>
          </w:p>
        </w:tc>
        <w:tc>
          <w:tcPr>
            <w:tcW w:w="1699"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4 </w:t>
            </w:r>
          </w:p>
        </w:tc>
        <w:tc>
          <w:tcPr>
            <w:tcW w:w="1787"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7 </w:t>
            </w:r>
          </w:p>
        </w:tc>
        <w:tc>
          <w:tcPr>
            <w:tcW w:w="2646" w:type="dxa"/>
            <w:tcMar>
              <w:top w:w="50" w:type="dxa"/>
              <w:left w:w="100" w:type="dxa"/>
            </w:tcMar>
            <w:vAlign w:val="center"/>
          </w:tcPr>
          <w:p w:rsidR="007F5479" w:rsidRDefault="007F5479"/>
        </w:tc>
      </w:tr>
    </w:tbl>
    <w:p w:rsidR="00A958A6" w:rsidRDefault="00A958A6" w:rsidP="00D75684">
      <w:pPr>
        <w:spacing w:after="0"/>
        <w:ind w:left="120"/>
        <w:jc w:val="center"/>
        <w:rPr>
          <w:rFonts w:ascii="Times New Roman" w:hAnsi="Times New Roman"/>
          <w:b/>
          <w:color w:val="000000"/>
          <w:sz w:val="32"/>
          <w:szCs w:val="32"/>
          <w:lang w:val="ru-RU"/>
        </w:rPr>
      </w:pPr>
      <w:bookmarkStart w:id="15" w:name="block-26983150"/>
      <w:bookmarkEnd w:id="14"/>
    </w:p>
    <w:p w:rsidR="00A958A6" w:rsidRDefault="00A958A6" w:rsidP="00D75684">
      <w:pPr>
        <w:spacing w:after="0"/>
        <w:ind w:left="120"/>
        <w:jc w:val="center"/>
        <w:rPr>
          <w:rFonts w:ascii="Times New Roman" w:hAnsi="Times New Roman"/>
          <w:b/>
          <w:color w:val="000000"/>
          <w:sz w:val="32"/>
          <w:szCs w:val="32"/>
          <w:lang w:val="ru-RU"/>
        </w:rPr>
      </w:pPr>
    </w:p>
    <w:p w:rsidR="00A958A6" w:rsidRDefault="00A958A6" w:rsidP="00D75684">
      <w:pPr>
        <w:spacing w:after="0"/>
        <w:ind w:left="120"/>
        <w:jc w:val="center"/>
        <w:rPr>
          <w:rFonts w:ascii="Times New Roman" w:hAnsi="Times New Roman"/>
          <w:b/>
          <w:color w:val="000000"/>
          <w:sz w:val="32"/>
          <w:szCs w:val="32"/>
          <w:lang w:val="ru-RU"/>
        </w:rPr>
      </w:pPr>
    </w:p>
    <w:p w:rsidR="00A958A6" w:rsidRDefault="00A958A6" w:rsidP="00D75684">
      <w:pPr>
        <w:spacing w:after="0"/>
        <w:ind w:left="120"/>
        <w:jc w:val="center"/>
        <w:rPr>
          <w:rFonts w:ascii="Times New Roman" w:hAnsi="Times New Roman"/>
          <w:b/>
          <w:color w:val="000000"/>
          <w:sz w:val="32"/>
          <w:szCs w:val="32"/>
          <w:lang w:val="ru-RU"/>
        </w:rPr>
      </w:pPr>
    </w:p>
    <w:p w:rsidR="00A958A6" w:rsidRDefault="00A958A6" w:rsidP="00D75684">
      <w:pPr>
        <w:spacing w:after="0"/>
        <w:ind w:left="120"/>
        <w:jc w:val="center"/>
        <w:rPr>
          <w:rFonts w:ascii="Times New Roman" w:hAnsi="Times New Roman"/>
          <w:b/>
          <w:color w:val="000000"/>
          <w:sz w:val="32"/>
          <w:szCs w:val="32"/>
          <w:lang w:val="ru-RU"/>
        </w:rPr>
      </w:pPr>
    </w:p>
    <w:p w:rsidR="00A958A6" w:rsidRDefault="00A958A6" w:rsidP="00D75684">
      <w:pPr>
        <w:spacing w:after="0"/>
        <w:ind w:left="120"/>
        <w:jc w:val="center"/>
        <w:rPr>
          <w:rFonts w:ascii="Times New Roman" w:hAnsi="Times New Roman"/>
          <w:b/>
          <w:color w:val="000000"/>
          <w:sz w:val="32"/>
          <w:szCs w:val="32"/>
          <w:lang w:val="ru-RU"/>
        </w:rPr>
      </w:pPr>
    </w:p>
    <w:p w:rsidR="00A958A6" w:rsidRDefault="00A958A6" w:rsidP="00D75684">
      <w:pPr>
        <w:spacing w:after="0"/>
        <w:ind w:left="120"/>
        <w:jc w:val="center"/>
        <w:rPr>
          <w:rFonts w:ascii="Times New Roman" w:hAnsi="Times New Roman"/>
          <w:b/>
          <w:color w:val="000000"/>
          <w:sz w:val="32"/>
          <w:szCs w:val="32"/>
          <w:lang w:val="ru-RU"/>
        </w:rPr>
      </w:pPr>
    </w:p>
    <w:p w:rsidR="00A958A6" w:rsidRDefault="00A958A6" w:rsidP="00D75684">
      <w:pPr>
        <w:spacing w:after="0"/>
        <w:ind w:left="120"/>
        <w:jc w:val="center"/>
        <w:rPr>
          <w:rFonts w:ascii="Times New Roman" w:hAnsi="Times New Roman"/>
          <w:b/>
          <w:color w:val="000000"/>
          <w:sz w:val="32"/>
          <w:szCs w:val="32"/>
          <w:lang w:val="ru-RU"/>
        </w:rPr>
      </w:pPr>
    </w:p>
    <w:p w:rsidR="00D75684" w:rsidRPr="00D75684" w:rsidRDefault="00D75684" w:rsidP="00D75684">
      <w:pPr>
        <w:spacing w:after="0"/>
        <w:ind w:left="120"/>
        <w:jc w:val="center"/>
        <w:rPr>
          <w:rFonts w:ascii="Times New Roman" w:hAnsi="Times New Roman"/>
          <w:b/>
          <w:color w:val="000000"/>
          <w:sz w:val="32"/>
          <w:szCs w:val="32"/>
          <w:lang w:val="ru-RU"/>
        </w:rPr>
      </w:pPr>
      <w:bookmarkStart w:id="16" w:name="_GoBack"/>
      <w:bookmarkEnd w:id="16"/>
      <w:r w:rsidRPr="00D75684">
        <w:rPr>
          <w:rFonts w:ascii="Times New Roman" w:hAnsi="Times New Roman"/>
          <w:b/>
          <w:color w:val="000000"/>
          <w:sz w:val="32"/>
          <w:szCs w:val="32"/>
          <w:lang w:val="ru-RU"/>
        </w:rPr>
        <w:lastRenderedPageBreak/>
        <w:t>Календарно-тематическое  планирование</w:t>
      </w:r>
    </w:p>
    <w:p w:rsidR="007F5479" w:rsidRDefault="00684C4E">
      <w:pPr>
        <w:spacing w:after="0"/>
        <w:ind w:left="120"/>
      </w:pPr>
      <w:r>
        <w:rPr>
          <w:rFonts w:ascii="Times New Roman" w:hAnsi="Times New Roman"/>
          <w:b/>
          <w:color w:val="000000"/>
          <w:sz w:val="28"/>
        </w:rPr>
        <w:t xml:space="preserve">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1"/>
        <w:gridCol w:w="4111"/>
        <w:gridCol w:w="1110"/>
        <w:gridCol w:w="1841"/>
        <w:gridCol w:w="1910"/>
        <w:gridCol w:w="1347"/>
        <w:gridCol w:w="2800"/>
      </w:tblGrid>
      <w:tr w:rsidR="007F5479" w:rsidTr="00325D14">
        <w:trPr>
          <w:trHeight w:val="144"/>
          <w:tblCellSpacing w:w="20" w:type="nil"/>
        </w:trPr>
        <w:tc>
          <w:tcPr>
            <w:tcW w:w="876" w:type="dxa"/>
            <w:vMerge w:val="restart"/>
            <w:tcMar>
              <w:top w:w="50" w:type="dxa"/>
              <w:left w:w="100" w:type="dxa"/>
            </w:tcMar>
            <w:vAlign w:val="center"/>
          </w:tcPr>
          <w:p w:rsidR="007F5479" w:rsidRDefault="00684C4E">
            <w:pPr>
              <w:spacing w:after="0"/>
              <w:ind w:left="135"/>
            </w:pPr>
            <w:r>
              <w:rPr>
                <w:rFonts w:ascii="Times New Roman" w:hAnsi="Times New Roman"/>
                <w:b/>
                <w:color w:val="000000"/>
                <w:sz w:val="24"/>
              </w:rPr>
              <w:t xml:space="preserve">№ п/п </w:t>
            </w:r>
          </w:p>
          <w:p w:rsidR="007F5479" w:rsidRDefault="007F5479">
            <w:pPr>
              <w:spacing w:after="0"/>
              <w:ind w:left="135"/>
            </w:pPr>
          </w:p>
        </w:tc>
        <w:tc>
          <w:tcPr>
            <w:tcW w:w="4096" w:type="dxa"/>
            <w:vMerge w:val="restart"/>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Тема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урока</w:t>
            </w:r>
            <w:proofErr w:type="spellEnd"/>
            <w:r>
              <w:rPr>
                <w:rFonts w:ascii="Times New Roman" w:hAnsi="Times New Roman"/>
                <w:b/>
                <w:color w:val="000000"/>
                <w:sz w:val="24"/>
              </w:rPr>
              <w:t xml:space="preserve"> </w:t>
            </w:r>
          </w:p>
          <w:p w:rsidR="007F5479" w:rsidRDefault="007F5479">
            <w:pPr>
              <w:spacing w:after="0"/>
              <w:ind w:left="135"/>
            </w:pPr>
          </w:p>
        </w:tc>
        <w:tc>
          <w:tcPr>
            <w:tcW w:w="0" w:type="auto"/>
            <w:gridSpan w:val="3"/>
            <w:tcMar>
              <w:top w:w="50" w:type="dxa"/>
              <w:left w:w="100" w:type="dxa"/>
            </w:tcMar>
            <w:vAlign w:val="center"/>
          </w:tcPr>
          <w:p w:rsidR="007F5479" w:rsidRDefault="00684C4E">
            <w:pPr>
              <w:spacing w:after="0"/>
            </w:pPr>
            <w:proofErr w:type="spellStart"/>
            <w:r>
              <w:rPr>
                <w:rFonts w:ascii="Times New Roman" w:hAnsi="Times New Roman"/>
                <w:b/>
                <w:color w:val="000000"/>
                <w:sz w:val="24"/>
              </w:rPr>
              <w:t>Количество</w:t>
            </w:r>
            <w:proofErr w:type="spellEnd"/>
            <w:r>
              <w:rPr>
                <w:rFonts w:ascii="Times New Roman" w:hAnsi="Times New Roman"/>
                <w:b/>
                <w:color w:val="000000"/>
                <w:sz w:val="24"/>
              </w:rPr>
              <w:t xml:space="preserve"> </w:t>
            </w:r>
            <w:proofErr w:type="spellStart"/>
            <w:r>
              <w:rPr>
                <w:rFonts w:ascii="Times New Roman" w:hAnsi="Times New Roman"/>
                <w:b/>
                <w:color w:val="000000"/>
                <w:sz w:val="24"/>
              </w:rPr>
              <w:t>часов</w:t>
            </w:r>
            <w:proofErr w:type="spellEnd"/>
          </w:p>
        </w:tc>
        <w:tc>
          <w:tcPr>
            <w:tcW w:w="1347" w:type="dxa"/>
            <w:vMerge w:val="restart"/>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Дата</w:t>
            </w:r>
            <w:proofErr w:type="spellEnd"/>
            <w:r>
              <w:rPr>
                <w:rFonts w:ascii="Times New Roman" w:hAnsi="Times New Roman"/>
                <w:b/>
                <w:color w:val="000000"/>
                <w:sz w:val="24"/>
              </w:rPr>
              <w:t xml:space="preserve"> </w:t>
            </w:r>
            <w:proofErr w:type="spellStart"/>
            <w:r>
              <w:rPr>
                <w:rFonts w:ascii="Times New Roman" w:hAnsi="Times New Roman"/>
                <w:b/>
                <w:color w:val="000000"/>
                <w:sz w:val="24"/>
              </w:rPr>
              <w:t>изучения</w:t>
            </w:r>
            <w:proofErr w:type="spellEnd"/>
            <w:r>
              <w:rPr>
                <w:rFonts w:ascii="Times New Roman" w:hAnsi="Times New Roman"/>
                <w:b/>
                <w:color w:val="000000"/>
                <w:sz w:val="24"/>
              </w:rPr>
              <w:t xml:space="preserve"> </w:t>
            </w:r>
          </w:p>
          <w:p w:rsidR="007F5479" w:rsidRDefault="007F5479">
            <w:pPr>
              <w:spacing w:after="0"/>
              <w:ind w:left="135"/>
            </w:pPr>
          </w:p>
        </w:tc>
        <w:tc>
          <w:tcPr>
            <w:tcW w:w="2800" w:type="dxa"/>
            <w:vMerge w:val="restart"/>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Электронные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цифровые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образовательные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ресурсы</w:t>
            </w:r>
            <w:proofErr w:type="spellEnd"/>
            <w:r>
              <w:rPr>
                <w:rFonts w:ascii="Times New Roman" w:hAnsi="Times New Roman"/>
                <w:b/>
                <w:color w:val="000000"/>
                <w:sz w:val="24"/>
              </w:rPr>
              <w:t xml:space="preserve"> </w:t>
            </w:r>
          </w:p>
          <w:p w:rsidR="007F5479" w:rsidRDefault="007F5479">
            <w:pPr>
              <w:spacing w:after="0"/>
              <w:ind w:left="135"/>
            </w:pPr>
          </w:p>
        </w:tc>
      </w:tr>
      <w:tr w:rsidR="007F5479" w:rsidTr="00325D14">
        <w:trPr>
          <w:trHeight w:val="144"/>
          <w:tblCellSpacing w:w="20" w:type="nil"/>
        </w:trPr>
        <w:tc>
          <w:tcPr>
            <w:tcW w:w="0" w:type="auto"/>
            <w:vMerge/>
            <w:tcBorders>
              <w:top w:val="nil"/>
            </w:tcBorders>
            <w:tcMar>
              <w:top w:w="50" w:type="dxa"/>
              <w:left w:w="100" w:type="dxa"/>
            </w:tcMar>
          </w:tcPr>
          <w:p w:rsidR="007F5479" w:rsidRDefault="007F5479"/>
        </w:tc>
        <w:tc>
          <w:tcPr>
            <w:tcW w:w="0" w:type="auto"/>
            <w:vMerge/>
            <w:tcBorders>
              <w:top w:val="nil"/>
            </w:tcBorders>
            <w:tcMar>
              <w:top w:w="50" w:type="dxa"/>
              <w:left w:w="100" w:type="dxa"/>
            </w:tcMar>
          </w:tcPr>
          <w:p w:rsidR="007F5479" w:rsidRDefault="007F5479"/>
        </w:tc>
        <w:tc>
          <w:tcPr>
            <w:tcW w:w="1170" w:type="dxa"/>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Всего</w:t>
            </w:r>
            <w:proofErr w:type="spellEnd"/>
            <w:r>
              <w:rPr>
                <w:rFonts w:ascii="Times New Roman" w:hAnsi="Times New Roman"/>
                <w:b/>
                <w:color w:val="000000"/>
                <w:sz w:val="24"/>
              </w:rPr>
              <w:t xml:space="preserve"> </w:t>
            </w:r>
          </w:p>
          <w:p w:rsidR="007F5479" w:rsidRDefault="007F5479">
            <w:pPr>
              <w:spacing w:after="0"/>
              <w:ind w:left="135"/>
            </w:pPr>
          </w:p>
        </w:tc>
        <w:tc>
          <w:tcPr>
            <w:tcW w:w="1841" w:type="dxa"/>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Контрольные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5479" w:rsidRDefault="007F5479">
            <w:pPr>
              <w:spacing w:after="0"/>
              <w:ind w:left="135"/>
            </w:pPr>
          </w:p>
        </w:tc>
        <w:tc>
          <w:tcPr>
            <w:tcW w:w="1910" w:type="dxa"/>
            <w:tcMar>
              <w:top w:w="50" w:type="dxa"/>
              <w:left w:w="100" w:type="dxa"/>
            </w:tcMar>
            <w:vAlign w:val="center"/>
          </w:tcPr>
          <w:p w:rsidR="007F5479" w:rsidRDefault="00684C4E">
            <w:pPr>
              <w:spacing w:after="0"/>
              <w:ind w:left="135"/>
            </w:pPr>
            <w:proofErr w:type="spellStart"/>
            <w:r>
              <w:rPr>
                <w:rFonts w:ascii="Times New Roman" w:hAnsi="Times New Roman"/>
                <w:b/>
                <w:color w:val="000000"/>
                <w:sz w:val="24"/>
              </w:rPr>
              <w:t>Практические</w:t>
            </w:r>
            <w:proofErr w:type="spellEnd"/>
            <w:r>
              <w:rPr>
                <w:rFonts w:ascii="Times New Roman" w:hAnsi="Times New Roman"/>
                <w:b/>
                <w:color w:val="000000"/>
                <w:sz w:val="24"/>
              </w:rPr>
              <w:t xml:space="preserve"> </w:t>
            </w:r>
            <w:proofErr w:type="spellStart"/>
            <w:r>
              <w:rPr>
                <w:rFonts w:ascii="Times New Roman" w:hAnsi="Times New Roman"/>
                <w:b/>
                <w:color w:val="000000"/>
                <w:sz w:val="24"/>
              </w:rPr>
              <w:t>работы</w:t>
            </w:r>
            <w:proofErr w:type="spellEnd"/>
            <w:r>
              <w:rPr>
                <w:rFonts w:ascii="Times New Roman" w:hAnsi="Times New Roman"/>
                <w:b/>
                <w:color w:val="000000"/>
                <w:sz w:val="24"/>
              </w:rPr>
              <w:t xml:space="preserve"> </w:t>
            </w:r>
          </w:p>
          <w:p w:rsidR="007F5479" w:rsidRDefault="007F5479">
            <w:pPr>
              <w:spacing w:after="0"/>
              <w:ind w:left="135"/>
            </w:pPr>
          </w:p>
        </w:tc>
        <w:tc>
          <w:tcPr>
            <w:tcW w:w="0" w:type="auto"/>
            <w:vMerge/>
            <w:tcBorders>
              <w:top w:val="nil"/>
            </w:tcBorders>
            <w:tcMar>
              <w:top w:w="50" w:type="dxa"/>
              <w:left w:w="100" w:type="dxa"/>
            </w:tcMar>
          </w:tcPr>
          <w:p w:rsidR="007F5479" w:rsidRDefault="007F5479"/>
        </w:tc>
        <w:tc>
          <w:tcPr>
            <w:tcW w:w="0" w:type="auto"/>
            <w:vMerge/>
            <w:tcBorders>
              <w:top w:val="nil"/>
            </w:tcBorders>
            <w:tcMar>
              <w:top w:w="50" w:type="dxa"/>
              <w:left w:w="100" w:type="dxa"/>
            </w:tcMar>
          </w:tcPr>
          <w:p w:rsidR="007F5479" w:rsidRDefault="007F5479"/>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1</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Постоянные магниты и их взаимодействие. Магнитное поле. Вектор магнитной индукции. </w:t>
            </w:r>
            <w:proofErr w:type="spellStart"/>
            <w:r>
              <w:rPr>
                <w:rFonts w:ascii="Times New Roman" w:hAnsi="Times New Roman"/>
                <w:color w:val="000000"/>
                <w:sz w:val="24"/>
              </w:rPr>
              <w:t>Линии</w:t>
            </w:r>
            <w:proofErr w:type="spellEnd"/>
            <w:r>
              <w:rPr>
                <w:rFonts w:ascii="Times New Roman" w:hAnsi="Times New Roman"/>
                <w:color w:val="000000"/>
                <w:sz w:val="24"/>
              </w:rPr>
              <w:t xml:space="preserve"> </w:t>
            </w:r>
            <w:proofErr w:type="spellStart"/>
            <w:r>
              <w:rPr>
                <w:rFonts w:ascii="Times New Roman" w:hAnsi="Times New Roman"/>
                <w:color w:val="000000"/>
                <w:sz w:val="24"/>
              </w:rPr>
              <w:t>магнитной</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индукции</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w:t>
              </w:r>
              <w:r w:rsidRPr="00361053">
                <w:rPr>
                  <w:rFonts w:ascii="Times New Roman" w:hAnsi="Times New Roman"/>
                  <w:color w:val="0000FF"/>
                  <w:u w:val="single"/>
                  <w:lang w:val="ru-RU"/>
                </w:rPr>
                <w:t>9778</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2</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Магнитное поле проводника с током. Опыт Эрстеда. Взаимодействие проводников с током</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w:t>
              </w:r>
              <w:r w:rsidRPr="00361053">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3</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Лабораторная работа «Изучение магнитного поля катушки с током»</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w:t>
              </w:r>
              <w:r w:rsidRPr="00361053">
                <w:rPr>
                  <w:rFonts w:ascii="Times New Roman" w:hAnsi="Times New Roman"/>
                  <w:color w:val="0000FF"/>
                  <w:u w:val="single"/>
                  <w:lang w:val="ru-RU"/>
                </w:rPr>
                <w:t>98</w:t>
              </w:r>
              <w:proofErr w:type="spellStart"/>
              <w:r>
                <w:rPr>
                  <w:rFonts w:ascii="Times New Roman" w:hAnsi="Times New Roman"/>
                  <w:color w:val="0000FF"/>
                  <w:u w:val="single"/>
                </w:rPr>
                <w:t>fe</w:t>
              </w:r>
              <w:proofErr w:type="spellEnd"/>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4</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Действие магнитного поля на проводник с током. Сила Ампера. Лабораторная работа «Исследование действия постоянного магнита на рамку с током»</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w:t>
              </w:r>
              <w:r w:rsidRPr="00361053">
                <w:rPr>
                  <w:rFonts w:ascii="Times New Roman" w:hAnsi="Times New Roman"/>
                  <w:color w:val="0000FF"/>
                  <w:u w:val="single"/>
                  <w:lang w:val="ru-RU"/>
                </w:rPr>
                <w:t>9</w:t>
              </w:r>
              <w:r>
                <w:rPr>
                  <w:rFonts w:ascii="Times New Roman" w:hAnsi="Times New Roman"/>
                  <w:color w:val="0000FF"/>
                  <w:u w:val="single"/>
                </w:rPr>
                <w:t>ac</w:t>
              </w:r>
              <w:r w:rsidRPr="00361053">
                <w:rPr>
                  <w:rFonts w:ascii="Times New Roman" w:hAnsi="Times New Roman"/>
                  <w:color w:val="0000FF"/>
                  <w:u w:val="single"/>
                  <w:lang w:val="ru-RU"/>
                </w:rPr>
                <w:t>0</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5</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Действие магнитного поля на движущуюся заряженную частицу. Сила Лоренца. Работа силы Лоренца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w:t>
              </w:r>
              <w:r w:rsidRPr="00361053">
                <w:rPr>
                  <w:rFonts w:ascii="Times New Roman" w:hAnsi="Times New Roman"/>
                  <w:color w:val="0000FF"/>
                  <w:u w:val="single"/>
                  <w:lang w:val="ru-RU"/>
                </w:rPr>
                <w:t>9</w:t>
              </w:r>
              <w:proofErr w:type="spellStart"/>
              <w:r>
                <w:rPr>
                  <w:rFonts w:ascii="Times New Roman" w:hAnsi="Times New Roman"/>
                  <w:color w:val="0000FF"/>
                  <w:u w:val="single"/>
                </w:rPr>
                <w:t>df</w:t>
              </w:r>
              <w:proofErr w:type="spellEnd"/>
              <w:r w:rsidRPr="00361053">
                <w:rPr>
                  <w:rFonts w:ascii="Times New Roman" w:hAnsi="Times New Roman"/>
                  <w:color w:val="0000FF"/>
                  <w:u w:val="single"/>
                  <w:lang w:val="ru-RU"/>
                </w:rPr>
                <w:t>4</w:t>
              </w:r>
            </w:hyperlink>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6</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Электромагнитная индукция. Поток </w:t>
            </w:r>
            <w:r w:rsidRPr="00361053">
              <w:rPr>
                <w:rFonts w:ascii="Times New Roman" w:hAnsi="Times New Roman"/>
                <w:color w:val="000000"/>
                <w:sz w:val="24"/>
                <w:lang w:val="ru-RU"/>
              </w:rPr>
              <w:lastRenderedPageBreak/>
              <w:t>вектора магнитной индукции. ЭДС индукции. Закон электромагнитной индукции Фарадея</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lastRenderedPageBreak/>
              <w:t>7</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Лабораторная работа «Исследование явления электромагнитной индукции»</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ca</w:t>
              </w:r>
              <w:r w:rsidRPr="00361053">
                <w:rPr>
                  <w:rFonts w:ascii="Times New Roman" w:hAnsi="Times New Roman"/>
                  <w:color w:val="0000FF"/>
                  <w:u w:val="single"/>
                  <w:lang w:val="ru-RU"/>
                </w:rPr>
                <w:t>150</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8</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Индуктивность. Явление самоиндукции. ЭДС самоиндукции. Энергия магнитного поля катушки с током. </w:t>
            </w:r>
            <w:proofErr w:type="spellStart"/>
            <w:r>
              <w:rPr>
                <w:rFonts w:ascii="Times New Roman" w:hAnsi="Times New Roman"/>
                <w:color w:val="000000"/>
                <w:sz w:val="24"/>
              </w:rPr>
              <w:t>Электромагнитное</w:t>
            </w:r>
            <w:proofErr w:type="spellEnd"/>
            <w:r>
              <w:rPr>
                <w:rFonts w:ascii="Times New Roman" w:hAnsi="Times New Roman"/>
                <w:color w:val="000000"/>
                <w:sz w:val="24"/>
              </w:rPr>
              <w:t xml:space="preserve"> </w:t>
            </w:r>
            <w:proofErr w:type="spellStart"/>
            <w:r>
              <w:rPr>
                <w:rFonts w:ascii="Times New Roman" w:hAnsi="Times New Roman"/>
                <w:color w:val="000000"/>
                <w:sz w:val="24"/>
              </w:rPr>
              <w:t>поле</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ca</w:t>
              </w:r>
              <w:r w:rsidRPr="00361053">
                <w:rPr>
                  <w:rFonts w:ascii="Times New Roman" w:hAnsi="Times New Roman"/>
                  <w:color w:val="0000FF"/>
                  <w:u w:val="single"/>
                  <w:lang w:val="ru-RU"/>
                </w:rPr>
                <w:t>600</w:t>
              </w:r>
            </w:hyperlink>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9</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Технические устройства и их применение: постоянные магниты, электромагниты, электродвигатель, ускорители элементарных частиц, индукционная печь</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10</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Обобщающий урок «Магнитное поле. Электромагнитная индукция»</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cab</w:t>
              </w:r>
              <w:r w:rsidRPr="00361053">
                <w:rPr>
                  <w:rFonts w:ascii="Times New Roman" w:hAnsi="Times New Roman"/>
                  <w:color w:val="0000FF"/>
                  <w:u w:val="single"/>
                  <w:lang w:val="ru-RU"/>
                </w:rPr>
                <w:t>82</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11</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Контрольная работа по теме «Магнитное поле. </w:t>
            </w:r>
            <w:proofErr w:type="spellStart"/>
            <w:r>
              <w:rPr>
                <w:rFonts w:ascii="Times New Roman" w:hAnsi="Times New Roman"/>
                <w:color w:val="000000"/>
                <w:sz w:val="24"/>
              </w:rPr>
              <w:t>Электромагнитная</w:t>
            </w:r>
            <w:proofErr w:type="spellEnd"/>
            <w:r>
              <w:rPr>
                <w:rFonts w:ascii="Times New Roman" w:hAnsi="Times New Roman"/>
                <w:color w:val="000000"/>
                <w:sz w:val="24"/>
              </w:rPr>
              <w:t xml:space="preserve"> </w:t>
            </w:r>
            <w:proofErr w:type="spellStart"/>
            <w:r>
              <w:rPr>
                <w:rFonts w:ascii="Times New Roman" w:hAnsi="Times New Roman"/>
                <w:color w:val="000000"/>
                <w:sz w:val="24"/>
              </w:rPr>
              <w:t>индукция</w:t>
            </w:r>
            <w:proofErr w:type="spellEnd"/>
            <w:r>
              <w:rPr>
                <w:rFonts w:ascii="Times New Roman" w:hAnsi="Times New Roman"/>
                <w:color w:val="000000"/>
                <w:sz w:val="24"/>
              </w:rPr>
              <w:t>»</w:t>
            </w:r>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cad</w:t>
              </w:r>
              <w:r w:rsidRPr="00361053">
                <w:rPr>
                  <w:rFonts w:ascii="Times New Roman" w:hAnsi="Times New Roman"/>
                  <w:color w:val="0000FF"/>
                  <w:u w:val="single"/>
                  <w:lang w:val="ru-RU"/>
                </w:rPr>
                <w:t>58</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12</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Свободные механические колебания. Гармонические колебания. Уравнение гармонических колебаний. Превращение энергии</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caf</w:t>
              </w:r>
              <w:proofErr w:type="spellEnd"/>
              <w:r w:rsidRPr="00361053">
                <w:rPr>
                  <w:rFonts w:ascii="Times New Roman" w:hAnsi="Times New Roman"/>
                  <w:color w:val="0000FF"/>
                  <w:u w:val="single"/>
                  <w:lang w:val="ru-RU"/>
                </w:rPr>
                <w:t>06</w:t>
              </w:r>
            </w:hyperlink>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13</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Лабораторная работа «Исследование зависимости периода малых колебаний груза на нити от длины нити и массы груза»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lastRenderedPageBreak/>
              <w:t>14</w:t>
            </w:r>
          </w:p>
        </w:tc>
        <w:tc>
          <w:tcPr>
            <w:tcW w:w="4096" w:type="dxa"/>
            <w:tcMar>
              <w:top w:w="50" w:type="dxa"/>
              <w:left w:w="100" w:type="dxa"/>
            </w:tcMar>
            <w:vAlign w:val="center"/>
          </w:tcPr>
          <w:p w:rsidR="007F5479" w:rsidRDefault="00684C4E">
            <w:pPr>
              <w:spacing w:after="0"/>
              <w:ind w:left="135"/>
            </w:pPr>
            <w:proofErr w:type="spellStart"/>
            <w:r w:rsidRPr="00361053">
              <w:rPr>
                <w:rFonts w:ascii="Times New Roman" w:hAnsi="Times New Roman"/>
                <w:color w:val="000000"/>
                <w:sz w:val="24"/>
                <w:lang w:val="ru-RU"/>
              </w:rPr>
              <w:t>Колебательныи</w:t>
            </w:r>
            <w:proofErr w:type="spellEnd"/>
            <w:r w:rsidRPr="00361053">
              <w:rPr>
                <w:rFonts w:ascii="Times New Roman" w:hAnsi="Times New Roman"/>
                <w:color w:val="000000"/>
                <w:sz w:val="24"/>
                <w:lang w:val="ru-RU"/>
              </w:rPr>
              <w:t xml:space="preserve">̆ контур. Свободные электромагнитные колебания в идеальном колебательном контуре. </w:t>
            </w:r>
            <w:proofErr w:type="spellStart"/>
            <w:r>
              <w:rPr>
                <w:rFonts w:ascii="Times New Roman" w:hAnsi="Times New Roman"/>
                <w:color w:val="000000"/>
                <w:sz w:val="24"/>
              </w:rPr>
              <w:t>Аналогия</w:t>
            </w:r>
            <w:proofErr w:type="spellEnd"/>
            <w:r>
              <w:rPr>
                <w:rFonts w:ascii="Times New Roman" w:hAnsi="Times New Roman"/>
                <w:color w:val="000000"/>
                <w:sz w:val="24"/>
              </w:rPr>
              <w:t xml:space="preserve"> </w:t>
            </w:r>
            <w:proofErr w:type="spellStart"/>
            <w:r>
              <w:rPr>
                <w:rFonts w:ascii="Times New Roman" w:hAnsi="Times New Roman"/>
                <w:color w:val="000000"/>
                <w:sz w:val="24"/>
              </w:rPr>
              <w:t>между</w:t>
            </w:r>
            <w:proofErr w:type="spellEnd"/>
            <w:r>
              <w:rPr>
                <w:rFonts w:ascii="Times New Roman" w:hAnsi="Times New Roman"/>
                <w:color w:val="000000"/>
                <w:sz w:val="24"/>
              </w:rPr>
              <w:t xml:space="preserve"> </w:t>
            </w:r>
            <w:proofErr w:type="spellStart"/>
            <w:r>
              <w:rPr>
                <w:rFonts w:ascii="Times New Roman" w:hAnsi="Times New Roman"/>
                <w:color w:val="000000"/>
                <w:sz w:val="24"/>
              </w:rPr>
              <w:t>механическими</w:t>
            </w:r>
            <w:proofErr w:type="spellEnd"/>
            <w:r>
              <w:rPr>
                <w:rFonts w:ascii="Times New Roman" w:hAnsi="Times New Roman"/>
                <w:color w:val="000000"/>
                <w:sz w:val="24"/>
              </w:rPr>
              <w:t xml:space="preserve"> и </w:t>
            </w:r>
            <w:proofErr w:type="spellStart"/>
            <w:r>
              <w:rPr>
                <w:rFonts w:ascii="Times New Roman" w:hAnsi="Times New Roman"/>
                <w:color w:val="000000"/>
                <w:sz w:val="24"/>
              </w:rPr>
              <w:t>электромагнитными</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колебаниями</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361053">
                <w:rPr>
                  <w:rFonts w:ascii="Times New Roman" w:hAnsi="Times New Roman"/>
                  <w:color w:val="0000FF"/>
                  <w:u w:val="single"/>
                  <w:lang w:val="ru-RU"/>
                </w:rPr>
                <w:t>820</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15</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Формула Томсона. Закон сохранения энергии в идеальном колебательном контуре</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cb</w:t>
              </w:r>
              <w:proofErr w:type="spellEnd"/>
              <w:r w:rsidRPr="00361053">
                <w:rPr>
                  <w:rFonts w:ascii="Times New Roman" w:hAnsi="Times New Roman"/>
                  <w:color w:val="0000FF"/>
                  <w:u w:val="single"/>
                  <w:lang w:val="ru-RU"/>
                </w:rPr>
                <w:t>9</w:t>
              </w:r>
              <w:r>
                <w:rPr>
                  <w:rFonts w:ascii="Times New Roman" w:hAnsi="Times New Roman"/>
                  <w:color w:val="0000FF"/>
                  <w:u w:val="single"/>
                </w:rPr>
                <w:t>c</w:t>
              </w:r>
              <w:r w:rsidRPr="00361053">
                <w:rPr>
                  <w:rFonts w:ascii="Times New Roman" w:hAnsi="Times New Roman"/>
                  <w:color w:val="0000FF"/>
                  <w:u w:val="single"/>
                  <w:lang w:val="ru-RU"/>
                </w:rPr>
                <w:t>4</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16</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Представление о затухающих колебаниях. Вынужденные механические колебания. </w:t>
            </w:r>
            <w:proofErr w:type="spellStart"/>
            <w:r>
              <w:rPr>
                <w:rFonts w:ascii="Times New Roman" w:hAnsi="Times New Roman"/>
                <w:color w:val="000000"/>
                <w:sz w:val="24"/>
              </w:rPr>
              <w:t>Резонанс</w:t>
            </w:r>
            <w:proofErr w:type="spellEnd"/>
            <w:r>
              <w:rPr>
                <w:rFonts w:ascii="Times New Roman" w:hAnsi="Times New Roman"/>
                <w:color w:val="000000"/>
                <w:sz w:val="24"/>
              </w:rPr>
              <w:t xml:space="preserve">. </w:t>
            </w:r>
            <w:proofErr w:type="spellStart"/>
            <w:r>
              <w:rPr>
                <w:rFonts w:ascii="Times New Roman" w:hAnsi="Times New Roman"/>
                <w:color w:val="000000"/>
                <w:sz w:val="24"/>
              </w:rPr>
              <w:t>Вынужденные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электромагнитные</w:t>
            </w:r>
            <w:proofErr w:type="spellEnd"/>
            <w:r>
              <w:rPr>
                <w:rFonts w:ascii="Times New Roman" w:hAnsi="Times New Roman"/>
                <w:color w:val="000000"/>
                <w:sz w:val="24"/>
              </w:rPr>
              <w:t xml:space="preserve"> </w:t>
            </w:r>
            <w:proofErr w:type="spellStart"/>
            <w:r>
              <w:rPr>
                <w:rFonts w:ascii="Times New Roman" w:hAnsi="Times New Roman"/>
                <w:color w:val="000000"/>
                <w:sz w:val="24"/>
              </w:rPr>
              <w:t>колебания</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cbb</w:t>
              </w:r>
              <w:proofErr w:type="spellEnd"/>
              <w:r w:rsidRPr="00361053">
                <w:rPr>
                  <w:rFonts w:ascii="Times New Roman" w:hAnsi="Times New Roman"/>
                  <w:color w:val="0000FF"/>
                  <w:u w:val="single"/>
                  <w:lang w:val="ru-RU"/>
                </w:rPr>
                <w:t>86</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17</w:t>
            </w:r>
          </w:p>
        </w:tc>
        <w:tc>
          <w:tcPr>
            <w:tcW w:w="4096" w:type="dxa"/>
            <w:tcMar>
              <w:top w:w="50" w:type="dxa"/>
              <w:left w:w="100" w:type="dxa"/>
            </w:tcMar>
            <w:vAlign w:val="center"/>
          </w:tcPr>
          <w:p w:rsidR="007F5479" w:rsidRPr="00361053" w:rsidRDefault="00684C4E">
            <w:pPr>
              <w:spacing w:after="0"/>
              <w:ind w:left="135"/>
              <w:rPr>
                <w:lang w:val="ru-RU"/>
              </w:rPr>
            </w:pPr>
            <w:proofErr w:type="spellStart"/>
            <w:r w:rsidRPr="00361053">
              <w:rPr>
                <w:rFonts w:ascii="Times New Roman" w:hAnsi="Times New Roman"/>
                <w:color w:val="000000"/>
                <w:sz w:val="24"/>
                <w:lang w:val="ru-RU"/>
              </w:rPr>
              <w:t>Переменныи</w:t>
            </w:r>
            <w:proofErr w:type="spellEnd"/>
            <w:r w:rsidRPr="00361053">
              <w:rPr>
                <w:rFonts w:ascii="Times New Roman" w:hAnsi="Times New Roman"/>
                <w:color w:val="000000"/>
                <w:sz w:val="24"/>
                <w:lang w:val="ru-RU"/>
              </w:rPr>
              <w:t xml:space="preserve">̆ ток. </w:t>
            </w:r>
            <w:proofErr w:type="spellStart"/>
            <w:r w:rsidRPr="00361053">
              <w:rPr>
                <w:rFonts w:ascii="Times New Roman" w:hAnsi="Times New Roman"/>
                <w:color w:val="000000"/>
                <w:sz w:val="24"/>
                <w:lang w:val="ru-RU"/>
              </w:rPr>
              <w:t>Синусоидальныи</w:t>
            </w:r>
            <w:proofErr w:type="spellEnd"/>
            <w:r w:rsidRPr="00361053">
              <w:rPr>
                <w:rFonts w:ascii="Times New Roman" w:hAnsi="Times New Roman"/>
                <w:color w:val="000000"/>
                <w:sz w:val="24"/>
                <w:lang w:val="ru-RU"/>
              </w:rPr>
              <w:t xml:space="preserve">̆ </w:t>
            </w:r>
            <w:proofErr w:type="spellStart"/>
            <w:r w:rsidRPr="00361053">
              <w:rPr>
                <w:rFonts w:ascii="Times New Roman" w:hAnsi="Times New Roman"/>
                <w:color w:val="000000"/>
                <w:sz w:val="24"/>
                <w:lang w:val="ru-RU"/>
              </w:rPr>
              <w:t>переменныи</w:t>
            </w:r>
            <w:proofErr w:type="spellEnd"/>
            <w:r w:rsidRPr="00361053">
              <w:rPr>
                <w:rFonts w:ascii="Times New Roman" w:hAnsi="Times New Roman"/>
                <w:color w:val="000000"/>
                <w:sz w:val="24"/>
                <w:lang w:val="ru-RU"/>
              </w:rPr>
              <w:t xml:space="preserve">̆ ток. Мощность переменного тока. Амплитудное и </w:t>
            </w:r>
            <w:proofErr w:type="spellStart"/>
            <w:r w:rsidRPr="00361053">
              <w:rPr>
                <w:rFonts w:ascii="Times New Roman" w:hAnsi="Times New Roman"/>
                <w:color w:val="000000"/>
                <w:sz w:val="24"/>
                <w:lang w:val="ru-RU"/>
              </w:rPr>
              <w:t>действующее</w:t>
            </w:r>
            <w:proofErr w:type="spellEnd"/>
            <w:r w:rsidRPr="00361053">
              <w:rPr>
                <w:rFonts w:ascii="Times New Roman" w:hAnsi="Times New Roman"/>
                <w:color w:val="000000"/>
                <w:sz w:val="24"/>
                <w:lang w:val="ru-RU"/>
              </w:rPr>
              <w:t xml:space="preserve"> значение силы тока и напряжения</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cbd</w:t>
              </w:r>
              <w:proofErr w:type="spellEnd"/>
              <w:r w:rsidRPr="00361053">
                <w:rPr>
                  <w:rFonts w:ascii="Times New Roman" w:hAnsi="Times New Roman"/>
                  <w:color w:val="0000FF"/>
                  <w:u w:val="single"/>
                  <w:lang w:val="ru-RU"/>
                </w:rPr>
                <w:t>34</w:t>
              </w:r>
            </w:hyperlink>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18</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Трансформатор. Производство, передача и потребление электрической энергии</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19</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Устройство и практическое применение электрического звонка, генератора переменного тока, линий электропередач</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cc</w:t>
              </w:r>
              <w:r w:rsidRPr="00361053">
                <w:rPr>
                  <w:rFonts w:ascii="Times New Roman" w:hAnsi="Times New Roman"/>
                  <w:color w:val="0000FF"/>
                  <w:u w:val="single"/>
                  <w:lang w:val="ru-RU"/>
                </w:rPr>
                <w:t>324</w:t>
              </w:r>
            </w:hyperlink>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20</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Экологические риски при производстве электроэнергии. Культура использования электроэнергии в </w:t>
            </w:r>
            <w:proofErr w:type="spellStart"/>
            <w:r w:rsidRPr="00361053">
              <w:rPr>
                <w:rFonts w:ascii="Times New Roman" w:hAnsi="Times New Roman"/>
                <w:color w:val="000000"/>
                <w:sz w:val="24"/>
                <w:lang w:val="ru-RU"/>
              </w:rPr>
              <w:t>повседневнои</w:t>
            </w:r>
            <w:proofErr w:type="spellEnd"/>
            <w:r w:rsidRPr="00361053">
              <w:rPr>
                <w:rFonts w:ascii="Times New Roman" w:hAnsi="Times New Roman"/>
                <w:color w:val="000000"/>
                <w:sz w:val="24"/>
                <w:lang w:val="ru-RU"/>
              </w:rPr>
              <w:t xml:space="preserve">̆ </w:t>
            </w:r>
            <w:r w:rsidRPr="00361053">
              <w:rPr>
                <w:rFonts w:ascii="Times New Roman" w:hAnsi="Times New Roman"/>
                <w:color w:val="000000"/>
                <w:sz w:val="24"/>
                <w:lang w:val="ru-RU"/>
              </w:rPr>
              <w:lastRenderedPageBreak/>
              <w:t>жизни</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lastRenderedPageBreak/>
              <w:t>21</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Механические волны, условия распространения. Период. Скорость распространения и длина волны. </w:t>
            </w:r>
            <w:proofErr w:type="spellStart"/>
            <w:r>
              <w:rPr>
                <w:rFonts w:ascii="Times New Roman" w:hAnsi="Times New Roman"/>
                <w:color w:val="000000"/>
                <w:sz w:val="24"/>
              </w:rPr>
              <w:t>Поперечные</w:t>
            </w:r>
            <w:proofErr w:type="spellEnd"/>
            <w:r>
              <w:rPr>
                <w:rFonts w:ascii="Times New Roman" w:hAnsi="Times New Roman"/>
                <w:color w:val="000000"/>
                <w:sz w:val="24"/>
              </w:rPr>
              <w:t xml:space="preserve"> и </w:t>
            </w:r>
            <w:proofErr w:type="spellStart"/>
            <w:r>
              <w:rPr>
                <w:rFonts w:ascii="Times New Roman" w:hAnsi="Times New Roman"/>
                <w:color w:val="000000"/>
                <w:sz w:val="24"/>
              </w:rPr>
              <w:t>продольные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волны</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cca</w:t>
              </w:r>
              <w:proofErr w:type="spellEnd"/>
              <w:r w:rsidRPr="00361053">
                <w:rPr>
                  <w:rFonts w:ascii="Times New Roman" w:hAnsi="Times New Roman"/>
                  <w:color w:val="0000FF"/>
                  <w:u w:val="single"/>
                  <w:lang w:val="ru-RU"/>
                </w:rPr>
                <w:t>54</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22</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Звук. Скорость звука. Громкость звука. </w:t>
            </w:r>
            <w:proofErr w:type="spellStart"/>
            <w:r>
              <w:rPr>
                <w:rFonts w:ascii="Times New Roman" w:hAnsi="Times New Roman"/>
                <w:color w:val="000000"/>
                <w:sz w:val="24"/>
              </w:rPr>
              <w:t>Высота</w:t>
            </w:r>
            <w:proofErr w:type="spellEnd"/>
            <w:r>
              <w:rPr>
                <w:rFonts w:ascii="Times New Roman" w:hAnsi="Times New Roman"/>
                <w:color w:val="000000"/>
                <w:sz w:val="24"/>
              </w:rPr>
              <w:t xml:space="preserve"> </w:t>
            </w:r>
            <w:proofErr w:type="spellStart"/>
            <w:r>
              <w:rPr>
                <w:rFonts w:ascii="Times New Roman" w:hAnsi="Times New Roman"/>
                <w:color w:val="000000"/>
                <w:sz w:val="24"/>
              </w:rPr>
              <w:t>тона</w:t>
            </w:r>
            <w:proofErr w:type="spellEnd"/>
            <w:r>
              <w:rPr>
                <w:rFonts w:ascii="Times New Roman" w:hAnsi="Times New Roman"/>
                <w:color w:val="000000"/>
                <w:sz w:val="24"/>
              </w:rPr>
              <w:t xml:space="preserve">. </w:t>
            </w:r>
            <w:proofErr w:type="spellStart"/>
            <w:r>
              <w:rPr>
                <w:rFonts w:ascii="Times New Roman" w:hAnsi="Times New Roman"/>
                <w:color w:val="000000"/>
                <w:sz w:val="24"/>
              </w:rPr>
              <w:t>Тембр</w:t>
            </w:r>
            <w:proofErr w:type="spellEnd"/>
            <w:r>
              <w:rPr>
                <w:rFonts w:ascii="Times New Roman" w:hAnsi="Times New Roman"/>
                <w:color w:val="000000"/>
                <w:sz w:val="24"/>
              </w:rPr>
              <w:t xml:space="preserve"> </w:t>
            </w:r>
            <w:proofErr w:type="spellStart"/>
            <w:r>
              <w:rPr>
                <w:rFonts w:ascii="Times New Roman" w:hAnsi="Times New Roman"/>
                <w:color w:val="000000"/>
                <w:sz w:val="24"/>
              </w:rPr>
              <w:t>звука</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ccc</w:t>
              </w:r>
              <w:r w:rsidRPr="00361053">
                <w:rPr>
                  <w:rFonts w:ascii="Times New Roman" w:hAnsi="Times New Roman"/>
                  <w:color w:val="0000FF"/>
                  <w:u w:val="single"/>
                  <w:lang w:val="ru-RU"/>
                </w:rPr>
                <w:t>0</w:t>
              </w:r>
              <w:r>
                <w:rPr>
                  <w:rFonts w:ascii="Times New Roman" w:hAnsi="Times New Roman"/>
                  <w:color w:val="0000FF"/>
                  <w:u w:val="single"/>
                </w:rPr>
                <w:t>c</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23</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Электромагнитные волны, их </w:t>
            </w:r>
            <w:proofErr w:type="spellStart"/>
            <w:r w:rsidRPr="00361053">
              <w:rPr>
                <w:rFonts w:ascii="Times New Roman" w:hAnsi="Times New Roman"/>
                <w:color w:val="000000"/>
                <w:sz w:val="24"/>
                <w:lang w:val="ru-RU"/>
              </w:rPr>
              <w:t>свойства</w:t>
            </w:r>
            <w:proofErr w:type="spellEnd"/>
            <w:r w:rsidRPr="00361053">
              <w:rPr>
                <w:rFonts w:ascii="Times New Roman" w:hAnsi="Times New Roman"/>
                <w:color w:val="000000"/>
                <w:sz w:val="24"/>
                <w:lang w:val="ru-RU"/>
              </w:rPr>
              <w:t xml:space="preserve"> и скорость. </w:t>
            </w:r>
            <w:proofErr w:type="spellStart"/>
            <w:r>
              <w:rPr>
                <w:rFonts w:ascii="Times New Roman" w:hAnsi="Times New Roman"/>
                <w:color w:val="000000"/>
                <w:sz w:val="24"/>
              </w:rPr>
              <w:t>Шкала</w:t>
            </w:r>
            <w:proofErr w:type="spellEnd"/>
            <w:r>
              <w:rPr>
                <w:rFonts w:ascii="Times New Roman" w:hAnsi="Times New Roman"/>
                <w:color w:val="000000"/>
                <w:sz w:val="24"/>
              </w:rPr>
              <w:t xml:space="preserve"> </w:t>
            </w:r>
            <w:proofErr w:type="spellStart"/>
            <w:r>
              <w:rPr>
                <w:rFonts w:ascii="Times New Roman" w:hAnsi="Times New Roman"/>
                <w:color w:val="000000"/>
                <w:sz w:val="24"/>
              </w:rPr>
              <w:t>электромагнитных</w:t>
            </w:r>
            <w:proofErr w:type="spellEnd"/>
            <w:r>
              <w:rPr>
                <w:rFonts w:ascii="Times New Roman" w:hAnsi="Times New Roman"/>
                <w:color w:val="000000"/>
                <w:sz w:val="24"/>
              </w:rPr>
              <w:t xml:space="preserve"> </w:t>
            </w:r>
            <w:proofErr w:type="spellStart"/>
            <w:r>
              <w:rPr>
                <w:rFonts w:ascii="Times New Roman" w:hAnsi="Times New Roman"/>
                <w:color w:val="000000"/>
                <w:sz w:val="24"/>
              </w:rPr>
              <w:t>волн</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ccfe</w:t>
              </w:r>
              <w:proofErr w:type="spellEnd"/>
              <w:r w:rsidRPr="00361053">
                <w:rPr>
                  <w:rFonts w:ascii="Times New Roman" w:hAnsi="Times New Roman"/>
                  <w:color w:val="0000FF"/>
                  <w:u w:val="single"/>
                  <w:lang w:val="ru-RU"/>
                </w:rPr>
                <w:t>0</w:t>
              </w:r>
            </w:hyperlink>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24</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Принципы радиосвязи и телевидения. Развитие средств связи. </w:t>
            </w:r>
            <w:proofErr w:type="spellStart"/>
            <w:r>
              <w:rPr>
                <w:rFonts w:ascii="Times New Roman" w:hAnsi="Times New Roman"/>
                <w:color w:val="000000"/>
                <w:sz w:val="24"/>
              </w:rPr>
              <w:t>Радиолокация</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25</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Контрольная работа «Колебания и волны»</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cc</w:t>
              </w:r>
              <w:r w:rsidRPr="00361053">
                <w:rPr>
                  <w:rFonts w:ascii="Times New Roman" w:hAnsi="Times New Roman"/>
                  <w:color w:val="0000FF"/>
                  <w:u w:val="single"/>
                  <w:lang w:val="ru-RU"/>
                </w:rPr>
                <w:t>6</w:t>
              </w:r>
              <w:r>
                <w:rPr>
                  <w:rFonts w:ascii="Times New Roman" w:hAnsi="Times New Roman"/>
                  <w:color w:val="0000FF"/>
                  <w:u w:val="single"/>
                </w:rPr>
                <w:t>f</w:t>
              </w:r>
              <w:r w:rsidRPr="00361053">
                <w:rPr>
                  <w:rFonts w:ascii="Times New Roman" w:hAnsi="Times New Roman"/>
                  <w:color w:val="0000FF"/>
                  <w:u w:val="single"/>
                  <w:lang w:val="ru-RU"/>
                </w:rPr>
                <w:t>8</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26</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Прямолинейное распространение света в однородной среде. Точечный источник света. Луч света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cd</w:t>
              </w:r>
              <w:r w:rsidRPr="00361053">
                <w:rPr>
                  <w:rFonts w:ascii="Times New Roman" w:hAnsi="Times New Roman"/>
                  <w:color w:val="0000FF"/>
                  <w:u w:val="single"/>
                  <w:lang w:val="ru-RU"/>
                </w:rPr>
                <w:t>350</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27</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Отражение света. Законы отражения света. Построение изображений в плоском зеркале</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cd</w:t>
              </w:r>
              <w:r w:rsidRPr="00361053">
                <w:rPr>
                  <w:rFonts w:ascii="Times New Roman" w:hAnsi="Times New Roman"/>
                  <w:color w:val="0000FF"/>
                  <w:u w:val="single"/>
                  <w:lang w:val="ru-RU"/>
                </w:rPr>
                <w:t>4</w:t>
              </w:r>
              <w:r>
                <w:rPr>
                  <w:rFonts w:ascii="Times New Roman" w:hAnsi="Times New Roman"/>
                  <w:color w:val="0000FF"/>
                  <w:u w:val="single"/>
                </w:rPr>
                <w:t>e</w:t>
              </w:r>
              <w:r w:rsidRPr="00361053">
                <w:rPr>
                  <w:rFonts w:ascii="Times New Roman" w:hAnsi="Times New Roman"/>
                  <w:color w:val="0000FF"/>
                  <w:u w:val="single"/>
                  <w:lang w:val="ru-RU"/>
                </w:rPr>
                <w:t>0</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28</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Преломление света. Полное внутреннее отражение. </w:t>
            </w:r>
            <w:proofErr w:type="spellStart"/>
            <w:r w:rsidRPr="00361053">
              <w:rPr>
                <w:rFonts w:ascii="Times New Roman" w:hAnsi="Times New Roman"/>
                <w:color w:val="000000"/>
                <w:sz w:val="24"/>
                <w:lang w:val="ru-RU"/>
              </w:rPr>
              <w:t>Предельныи</w:t>
            </w:r>
            <w:proofErr w:type="spellEnd"/>
            <w:r w:rsidRPr="00361053">
              <w:rPr>
                <w:rFonts w:ascii="Times New Roman" w:hAnsi="Times New Roman"/>
                <w:color w:val="000000"/>
                <w:sz w:val="24"/>
                <w:lang w:val="ru-RU"/>
              </w:rPr>
              <w:t>̆ угол полного внутреннего отражения</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cd</w:t>
              </w:r>
              <w:r w:rsidRPr="00361053">
                <w:rPr>
                  <w:rFonts w:ascii="Times New Roman" w:hAnsi="Times New Roman"/>
                  <w:color w:val="0000FF"/>
                  <w:u w:val="single"/>
                  <w:lang w:val="ru-RU"/>
                </w:rPr>
                <w:t>7</w:t>
              </w:r>
              <w:r>
                <w:rPr>
                  <w:rFonts w:ascii="Times New Roman" w:hAnsi="Times New Roman"/>
                  <w:color w:val="0000FF"/>
                  <w:u w:val="single"/>
                </w:rPr>
                <w:t>f</w:t>
              </w:r>
              <w:r w:rsidRPr="00361053">
                <w:rPr>
                  <w:rFonts w:ascii="Times New Roman" w:hAnsi="Times New Roman"/>
                  <w:color w:val="0000FF"/>
                  <w:u w:val="single"/>
                  <w:lang w:val="ru-RU"/>
                </w:rPr>
                <w:t>6</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29</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Лабораторная работа «Измерение показателя преломления стекла»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cd</w:t>
              </w:r>
              <w:r w:rsidRPr="00361053">
                <w:rPr>
                  <w:rFonts w:ascii="Times New Roman" w:hAnsi="Times New Roman"/>
                  <w:color w:val="0000FF"/>
                  <w:u w:val="single"/>
                  <w:lang w:val="ru-RU"/>
                </w:rPr>
                <w:t>67</w:t>
              </w:r>
              <w:r>
                <w:rPr>
                  <w:rFonts w:ascii="Times New Roman" w:hAnsi="Times New Roman"/>
                  <w:color w:val="0000FF"/>
                  <w:u w:val="single"/>
                </w:rPr>
                <w:t>a</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30</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Линзы. Построение изображений в </w:t>
            </w:r>
            <w:r w:rsidRPr="00361053">
              <w:rPr>
                <w:rFonts w:ascii="Times New Roman" w:hAnsi="Times New Roman"/>
                <w:color w:val="000000"/>
                <w:sz w:val="24"/>
                <w:lang w:val="ru-RU"/>
              </w:rPr>
              <w:lastRenderedPageBreak/>
              <w:t>линзе. Формула тонкой линзы. Увеличение линзы</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cdd</w:t>
              </w:r>
              <w:proofErr w:type="spellEnd"/>
              <w:r w:rsidRPr="00361053">
                <w:rPr>
                  <w:rFonts w:ascii="Times New Roman" w:hAnsi="Times New Roman"/>
                  <w:color w:val="0000FF"/>
                  <w:u w:val="single"/>
                  <w:lang w:val="ru-RU"/>
                </w:rPr>
                <w:t>1</w:t>
              </w:r>
              <w:r>
                <w:rPr>
                  <w:rFonts w:ascii="Times New Roman" w:hAnsi="Times New Roman"/>
                  <w:color w:val="0000FF"/>
                  <w:u w:val="single"/>
                </w:rPr>
                <w:t>e</w:t>
              </w:r>
            </w:hyperlink>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lastRenderedPageBreak/>
              <w:t>31</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Лабораторная работа «Исследование свойств изображений в линзах»</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32</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Дисперсия света. Сложный состав белого света. Цвет. Лабораторная работа «Наблюдение дисперсии света»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33</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Интерференция света. Дифракция света. Дифракционная решётка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ced</w:t>
              </w:r>
              <w:proofErr w:type="spellEnd"/>
              <w:r w:rsidRPr="00361053">
                <w:rPr>
                  <w:rFonts w:ascii="Times New Roman" w:hAnsi="Times New Roman"/>
                  <w:color w:val="0000FF"/>
                  <w:u w:val="single"/>
                  <w:lang w:val="ru-RU"/>
                </w:rPr>
                <w:t>22</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34</w:t>
            </w:r>
          </w:p>
        </w:tc>
        <w:tc>
          <w:tcPr>
            <w:tcW w:w="4096" w:type="dxa"/>
            <w:tcMar>
              <w:top w:w="50" w:type="dxa"/>
              <w:left w:w="100" w:type="dxa"/>
            </w:tcMar>
            <w:vAlign w:val="center"/>
          </w:tcPr>
          <w:p w:rsidR="007F5479" w:rsidRPr="00361053" w:rsidRDefault="00684C4E">
            <w:pPr>
              <w:spacing w:after="0"/>
              <w:ind w:left="135"/>
              <w:rPr>
                <w:lang w:val="ru-RU"/>
              </w:rPr>
            </w:pPr>
            <w:proofErr w:type="spellStart"/>
            <w:r w:rsidRPr="00361053">
              <w:rPr>
                <w:rFonts w:ascii="Times New Roman" w:hAnsi="Times New Roman"/>
                <w:color w:val="000000"/>
                <w:sz w:val="24"/>
                <w:lang w:val="ru-RU"/>
              </w:rPr>
              <w:t>Поперечность</w:t>
            </w:r>
            <w:proofErr w:type="spellEnd"/>
            <w:r w:rsidRPr="00361053">
              <w:rPr>
                <w:rFonts w:ascii="Times New Roman" w:hAnsi="Times New Roman"/>
                <w:color w:val="000000"/>
                <w:sz w:val="24"/>
                <w:lang w:val="ru-RU"/>
              </w:rPr>
              <w:t xml:space="preserve"> световых волн. Поляризация света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361053">
                <w:rPr>
                  <w:rFonts w:ascii="Times New Roman" w:hAnsi="Times New Roman"/>
                  <w:color w:val="0000FF"/>
                  <w:u w:val="single"/>
                  <w:lang w:val="ru-RU"/>
                </w:rPr>
                <w:t>02</w:t>
              </w:r>
              <w:r>
                <w:rPr>
                  <w:rFonts w:ascii="Times New Roman" w:hAnsi="Times New Roman"/>
                  <w:color w:val="0000FF"/>
                  <w:u w:val="single"/>
                </w:rPr>
                <w:t>e</w:t>
              </w:r>
            </w:hyperlink>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35</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Оптические приборы и устройства и условия их безопасного применения</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36</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Границы применимости </w:t>
            </w:r>
            <w:proofErr w:type="spellStart"/>
            <w:r w:rsidRPr="00361053">
              <w:rPr>
                <w:rFonts w:ascii="Times New Roman" w:hAnsi="Times New Roman"/>
                <w:color w:val="000000"/>
                <w:sz w:val="24"/>
                <w:lang w:val="ru-RU"/>
              </w:rPr>
              <w:t>классическои</w:t>
            </w:r>
            <w:proofErr w:type="spellEnd"/>
            <w:r w:rsidRPr="00361053">
              <w:rPr>
                <w:rFonts w:ascii="Times New Roman" w:hAnsi="Times New Roman"/>
                <w:color w:val="000000"/>
                <w:sz w:val="24"/>
                <w:lang w:val="ru-RU"/>
              </w:rPr>
              <w:t xml:space="preserve">̆ механики. Постулаты </w:t>
            </w:r>
            <w:proofErr w:type="spellStart"/>
            <w:r w:rsidRPr="00361053">
              <w:rPr>
                <w:rFonts w:ascii="Times New Roman" w:hAnsi="Times New Roman"/>
                <w:color w:val="000000"/>
                <w:sz w:val="24"/>
                <w:lang w:val="ru-RU"/>
              </w:rPr>
              <w:t>специальнои</w:t>
            </w:r>
            <w:proofErr w:type="spellEnd"/>
            <w:r w:rsidRPr="00361053">
              <w:rPr>
                <w:rFonts w:ascii="Times New Roman" w:hAnsi="Times New Roman"/>
                <w:color w:val="000000"/>
                <w:sz w:val="24"/>
                <w:lang w:val="ru-RU"/>
              </w:rPr>
              <w:t>̆ теории относительности</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361053">
                <w:rPr>
                  <w:rFonts w:ascii="Times New Roman" w:hAnsi="Times New Roman"/>
                  <w:color w:val="0000FF"/>
                  <w:u w:val="single"/>
                  <w:lang w:val="ru-RU"/>
                </w:rPr>
                <w:t>862</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37</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Относительность одновременности. Замедление времени и сокращение длины</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cfa</w:t>
              </w:r>
              <w:proofErr w:type="spellEnd"/>
              <w:r w:rsidRPr="00361053">
                <w:rPr>
                  <w:rFonts w:ascii="Times New Roman" w:hAnsi="Times New Roman"/>
                  <w:color w:val="0000FF"/>
                  <w:u w:val="single"/>
                  <w:lang w:val="ru-RU"/>
                </w:rPr>
                <w:t>42</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38</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Энергия и импульс </w:t>
            </w:r>
            <w:proofErr w:type="spellStart"/>
            <w:r w:rsidRPr="00361053">
              <w:rPr>
                <w:rFonts w:ascii="Times New Roman" w:hAnsi="Times New Roman"/>
                <w:color w:val="000000"/>
                <w:sz w:val="24"/>
                <w:lang w:val="ru-RU"/>
              </w:rPr>
              <w:t>релятивистскои</w:t>
            </w:r>
            <w:proofErr w:type="spellEnd"/>
            <w:r w:rsidRPr="00361053">
              <w:rPr>
                <w:rFonts w:ascii="Times New Roman" w:hAnsi="Times New Roman"/>
                <w:color w:val="000000"/>
                <w:sz w:val="24"/>
                <w:lang w:val="ru-RU"/>
              </w:rPr>
              <w:t xml:space="preserve">̆ частицы. Связь массы с </w:t>
            </w:r>
            <w:proofErr w:type="spellStart"/>
            <w:r w:rsidRPr="00361053">
              <w:rPr>
                <w:rFonts w:ascii="Times New Roman" w:hAnsi="Times New Roman"/>
                <w:color w:val="000000"/>
                <w:sz w:val="24"/>
                <w:lang w:val="ru-RU"/>
              </w:rPr>
              <w:t>энергиеи</w:t>
            </w:r>
            <w:proofErr w:type="spellEnd"/>
            <w:r w:rsidRPr="00361053">
              <w:rPr>
                <w:rFonts w:ascii="Times New Roman" w:hAnsi="Times New Roman"/>
                <w:color w:val="000000"/>
                <w:sz w:val="24"/>
                <w:lang w:val="ru-RU"/>
              </w:rPr>
              <w:t xml:space="preserve">̆ и импульсом. </w:t>
            </w:r>
            <w:proofErr w:type="spellStart"/>
            <w:r>
              <w:rPr>
                <w:rFonts w:ascii="Times New Roman" w:hAnsi="Times New Roman"/>
                <w:color w:val="000000"/>
                <w:sz w:val="24"/>
              </w:rPr>
              <w:t>Энергия</w:t>
            </w:r>
            <w:proofErr w:type="spellEnd"/>
            <w:r>
              <w:rPr>
                <w:rFonts w:ascii="Times New Roman" w:hAnsi="Times New Roman"/>
                <w:color w:val="000000"/>
                <w:sz w:val="24"/>
              </w:rPr>
              <w:t xml:space="preserve"> </w:t>
            </w:r>
            <w:proofErr w:type="spellStart"/>
            <w:r>
              <w:rPr>
                <w:rFonts w:ascii="Times New Roman" w:hAnsi="Times New Roman"/>
                <w:color w:val="000000"/>
                <w:sz w:val="24"/>
              </w:rPr>
              <w:t>покоя</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cfc</w:t>
              </w:r>
              <w:r w:rsidRPr="00361053">
                <w:rPr>
                  <w:rFonts w:ascii="Times New Roman" w:hAnsi="Times New Roman"/>
                  <w:color w:val="0000FF"/>
                  <w:u w:val="single"/>
                  <w:lang w:val="ru-RU"/>
                </w:rPr>
                <w:t>68</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39</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Контрольная работа «Оптика. Основы специальной теории относительности»</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cf</w:t>
              </w:r>
              <w:proofErr w:type="spellEnd"/>
              <w:r w:rsidRPr="00361053">
                <w:rPr>
                  <w:rFonts w:ascii="Times New Roman" w:hAnsi="Times New Roman"/>
                  <w:color w:val="0000FF"/>
                  <w:u w:val="single"/>
                  <w:lang w:val="ru-RU"/>
                </w:rPr>
                <w:t>6</w:t>
              </w:r>
              <w:r>
                <w:rPr>
                  <w:rFonts w:ascii="Times New Roman" w:hAnsi="Times New Roman"/>
                  <w:color w:val="0000FF"/>
                  <w:u w:val="single"/>
                </w:rPr>
                <w:t>f</w:t>
              </w:r>
              <w:r w:rsidRPr="00361053">
                <w:rPr>
                  <w:rFonts w:ascii="Times New Roman" w:hAnsi="Times New Roman"/>
                  <w:color w:val="0000FF"/>
                  <w:u w:val="single"/>
                  <w:lang w:val="ru-RU"/>
                </w:rPr>
                <w:t>0</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lastRenderedPageBreak/>
              <w:t>40</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Фотоны. Формула Планка. Энергия и импульс фотона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cfe</w:t>
              </w:r>
              <w:proofErr w:type="spellEnd"/>
              <w:r w:rsidRPr="00361053">
                <w:rPr>
                  <w:rFonts w:ascii="Times New Roman" w:hAnsi="Times New Roman"/>
                  <w:color w:val="0000FF"/>
                  <w:u w:val="single"/>
                  <w:lang w:val="ru-RU"/>
                </w:rPr>
                <w:t>16</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41</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Открытие и исследование фотоэффекта. Опыты А. Г. Столетова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proofErr w:type="spellStart"/>
              <w:r>
                <w:rPr>
                  <w:rFonts w:ascii="Times New Roman" w:hAnsi="Times New Roman"/>
                  <w:color w:val="0000FF"/>
                  <w:u w:val="single"/>
                </w:rPr>
                <w:t>cffc</w:t>
              </w:r>
              <w:proofErr w:type="spellEnd"/>
              <w:r w:rsidRPr="00361053">
                <w:rPr>
                  <w:rFonts w:ascii="Times New Roman" w:hAnsi="Times New Roman"/>
                  <w:color w:val="0000FF"/>
                  <w:u w:val="single"/>
                  <w:lang w:val="ru-RU"/>
                </w:rPr>
                <w:t>4</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42</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Законы фотоэффекта. Уравнение </w:t>
            </w:r>
            <w:proofErr w:type="spellStart"/>
            <w:r w:rsidRPr="00361053">
              <w:rPr>
                <w:rFonts w:ascii="Times New Roman" w:hAnsi="Times New Roman"/>
                <w:color w:val="000000"/>
                <w:sz w:val="24"/>
                <w:lang w:val="ru-RU"/>
              </w:rPr>
              <w:t>Эйнштейна</w:t>
            </w:r>
            <w:proofErr w:type="spellEnd"/>
            <w:r w:rsidRPr="00361053">
              <w:rPr>
                <w:rFonts w:ascii="Times New Roman" w:hAnsi="Times New Roman"/>
                <w:color w:val="000000"/>
                <w:sz w:val="24"/>
                <w:lang w:val="ru-RU"/>
              </w:rPr>
              <w:t xml:space="preserve"> для фотоэффекта. </w:t>
            </w:r>
            <w:r>
              <w:rPr>
                <w:rFonts w:ascii="Times New Roman" w:hAnsi="Times New Roman"/>
                <w:color w:val="000000"/>
                <w:sz w:val="24"/>
              </w:rPr>
              <w:t>«</w:t>
            </w:r>
            <w:proofErr w:type="spellStart"/>
            <w:r>
              <w:rPr>
                <w:rFonts w:ascii="Times New Roman" w:hAnsi="Times New Roman"/>
                <w:color w:val="000000"/>
                <w:sz w:val="24"/>
              </w:rPr>
              <w:t>Красная</w:t>
            </w:r>
            <w:proofErr w:type="spellEnd"/>
            <w:r>
              <w:rPr>
                <w:rFonts w:ascii="Times New Roman" w:hAnsi="Times New Roman"/>
                <w:color w:val="000000"/>
                <w:sz w:val="24"/>
              </w:rPr>
              <w:t xml:space="preserve"> </w:t>
            </w:r>
            <w:proofErr w:type="spellStart"/>
            <w:r>
              <w:rPr>
                <w:rFonts w:ascii="Times New Roman" w:hAnsi="Times New Roman"/>
                <w:color w:val="000000"/>
                <w:sz w:val="24"/>
              </w:rPr>
              <w:t>граница</w:t>
            </w:r>
            <w:proofErr w:type="spellEnd"/>
            <w:r>
              <w:rPr>
                <w:rFonts w:ascii="Times New Roman" w:hAnsi="Times New Roman"/>
                <w:color w:val="000000"/>
                <w:sz w:val="24"/>
              </w:rPr>
              <w:t xml:space="preserve">» </w:t>
            </w:r>
            <w:proofErr w:type="spellStart"/>
            <w:r>
              <w:rPr>
                <w:rFonts w:ascii="Times New Roman" w:hAnsi="Times New Roman"/>
                <w:color w:val="000000"/>
                <w:sz w:val="24"/>
              </w:rPr>
              <w:t>фотоэффекта</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015</w:t>
              </w:r>
              <w:r>
                <w:rPr>
                  <w:rFonts w:ascii="Times New Roman" w:hAnsi="Times New Roman"/>
                  <w:color w:val="0000FF"/>
                  <w:u w:val="single"/>
                </w:rPr>
                <w:t>e</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43</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Давление света. Опыты П. Н. Лебедева. </w:t>
            </w:r>
            <w:proofErr w:type="spellStart"/>
            <w:r>
              <w:rPr>
                <w:rFonts w:ascii="Times New Roman" w:hAnsi="Times New Roman"/>
                <w:color w:val="000000"/>
                <w:sz w:val="24"/>
              </w:rPr>
              <w:t>Химическое</w:t>
            </w:r>
            <w:proofErr w:type="spellEnd"/>
            <w:r>
              <w:rPr>
                <w:rFonts w:ascii="Times New Roman" w:hAnsi="Times New Roman"/>
                <w:color w:val="000000"/>
                <w:sz w:val="24"/>
              </w:rPr>
              <w:t xml:space="preserve"> </w:t>
            </w:r>
            <w:proofErr w:type="spellStart"/>
            <w:r>
              <w:rPr>
                <w:rFonts w:ascii="Times New Roman" w:hAnsi="Times New Roman"/>
                <w:color w:val="000000"/>
                <w:sz w:val="24"/>
              </w:rPr>
              <w:t>действие</w:t>
            </w:r>
            <w:proofErr w:type="spellEnd"/>
            <w:r>
              <w:rPr>
                <w:rFonts w:ascii="Times New Roman" w:hAnsi="Times New Roman"/>
                <w:color w:val="000000"/>
                <w:sz w:val="24"/>
              </w:rPr>
              <w:t xml:space="preserve"> </w:t>
            </w:r>
            <w:proofErr w:type="spellStart"/>
            <w:r>
              <w:rPr>
                <w:rFonts w:ascii="Times New Roman" w:hAnsi="Times New Roman"/>
                <w:color w:val="000000"/>
                <w:sz w:val="24"/>
              </w:rPr>
              <w:t>света</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04</w:t>
              </w:r>
              <w:r>
                <w:rPr>
                  <w:rFonts w:ascii="Times New Roman" w:hAnsi="Times New Roman"/>
                  <w:color w:val="0000FF"/>
                  <w:u w:val="single"/>
                </w:rPr>
                <w:t>a</w:t>
              </w:r>
              <w:r w:rsidRPr="00361053">
                <w:rPr>
                  <w:rFonts w:ascii="Times New Roman" w:hAnsi="Times New Roman"/>
                  <w:color w:val="0000FF"/>
                  <w:u w:val="single"/>
                  <w:lang w:val="ru-RU"/>
                </w:rPr>
                <w:t>6</w:t>
              </w:r>
            </w:hyperlink>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44</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Технические устройства и практическое применение: фотоэлемент, фотодатчик, солнечная батарея, светодиод</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45</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Решение задач по теме «Элементы квантовой оптики»</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0302</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46</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Модель атома Томсона. Опыты Резерфорда по рассеянию </w:t>
            </w:r>
            <w:r>
              <w:rPr>
                <w:rFonts w:ascii="Times New Roman" w:hAnsi="Times New Roman"/>
                <w:color w:val="000000"/>
                <w:sz w:val="24"/>
              </w:rPr>
              <w:t>α</w:t>
            </w:r>
            <w:r w:rsidRPr="00361053">
              <w:rPr>
                <w:rFonts w:ascii="Times New Roman" w:hAnsi="Times New Roman"/>
                <w:color w:val="000000"/>
                <w:sz w:val="24"/>
                <w:lang w:val="ru-RU"/>
              </w:rPr>
              <w:t xml:space="preserve">-частиц. </w:t>
            </w:r>
            <w:proofErr w:type="spellStart"/>
            <w:r>
              <w:rPr>
                <w:rFonts w:ascii="Times New Roman" w:hAnsi="Times New Roman"/>
                <w:color w:val="000000"/>
                <w:sz w:val="24"/>
              </w:rPr>
              <w:t>Планетарная</w:t>
            </w:r>
            <w:proofErr w:type="spellEnd"/>
            <w:r>
              <w:rPr>
                <w:rFonts w:ascii="Times New Roman" w:hAnsi="Times New Roman"/>
                <w:color w:val="000000"/>
                <w:sz w:val="24"/>
              </w:rPr>
              <w:t xml:space="preserve"> </w:t>
            </w:r>
            <w:proofErr w:type="spellStart"/>
            <w:r>
              <w:rPr>
                <w:rFonts w:ascii="Times New Roman" w:hAnsi="Times New Roman"/>
                <w:color w:val="000000"/>
                <w:sz w:val="24"/>
              </w:rPr>
              <w:t>модель</w:t>
            </w:r>
            <w:proofErr w:type="spellEnd"/>
            <w:r>
              <w:rPr>
                <w:rFonts w:ascii="Times New Roman" w:hAnsi="Times New Roman"/>
                <w:color w:val="000000"/>
                <w:sz w:val="24"/>
              </w:rPr>
              <w:t xml:space="preserve"> </w:t>
            </w:r>
            <w:proofErr w:type="spellStart"/>
            <w:r>
              <w:rPr>
                <w:rFonts w:ascii="Times New Roman" w:hAnsi="Times New Roman"/>
                <w:color w:val="000000"/>
                <w:sz w:val="24"/>
              </w:rPr>
              <w:t>атома</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091</w:t>
              </w:r>
              <w:r>
                <w:rPr>
                  <w:rFonts w:ascii="Times New Roman" w:hAnsi="Times New Roman"/>
                  <w:color w:val="0000FF"/>
                  <w:u w:val="single"/>
                </w:rPr>
                <w:t>a</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47</w:t>
            </w:r>
          </w:p>
        </w:tc>
        <w:tc>
          <w:tcPr>
            <w:tcW w:w="4096"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Постулаты</w:t>
            </w:r>
            <w:proofErr w:type="spellEnd"/>
            <w:r>
              <w:rPr>
                <w:rFonts w:ascii="Times New Roman" w:hAnsi="Times New Roman"/>
                <w:color w:val="000000"/>
                <w:sz w:val="24"/>
              </w:rPr>
              <w:t xml:space="preserve"> </w:t>
            </w:r>
            <w:proofErr w:type="spellStart"/>
            <w:r>
              <w:rPr>
                <w:rFonts w:ascii="Times New Roman" w:hAnsi="Times New Roman"/>
                <w:color w:val="000000"/>
                <w:sz w:val="24"/>
              </w:rPr>
              <w:t>Бора</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48</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Излучение и поглощение фотонов при переходе атома с одного уровня энергии на другой. </w:t>
            </w:r>
            <w:proofErr w:type="spellStart"/>
            <w:r>
              <w:rPr>
                <w:rFonts w:ascii="Times New Roman" w:hAnsi="Times New Roman"/>
                <w:color w:val="000000"/>
                <w:sz w:val="24"/>
              </w:rPr>
              <w:t>Виды</w:t>
            </w:r>
            <w:proofErr w:type="spellEnd"/>
            <w:r>
              <w:rPr>
                <w:rFonts w:ascii="Times New Roman" w:hAnsi="Times New Roman"/>
                <w:color w:val="000000"/>
                <w:sz w:val="24"/>
              </w:rPr>
              <w:t xml:space="preserve"> </w:t>
            </w:r>
            <w:proofErr w:type="spellStart"/>
            <w:r>
              <w:rPr>
                <w:rFonts w:ascii="Times New Roman" w:hAnsi="Times New Roman"/>
                <w:color w:val="000000"/>
                <w:sz w:val="24"/>
              </w:rPr>
              <w:t>спектров</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0</w:t>
              </w:r>
              <w:proofErr w:type="spellStart"/>
              <w:r>
                <w:rPr>
                  <w:rFonts w:ascii="Times New Roman" w:hAnsi="Times New Roman"/>
                  <w:color w:val="0000FF"/>
                  <w:u w:val="single"/>
                </w:rPr>
                <w:t>afa</w:t>
              </w:r>
              <w:proofErr w:type="spellEnd"/>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49</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Волновые </w:t>
            </w:r>
            <w:proofErr w:type="spellStart"/>
            <w:r w:rsidRPr="00361053">
              <w:rPr>
                <w:rFonts w:ascii="Times New Roman" w:hAnsi="Times New Roman"/>
                <w:color w:val="000000"/>
                <w:sz w:val="24"/>
                <w:lang w:val="ru-RU"/>
              </w:rPr>
              <w:t>свойства</w:t>
            </w:r>
            <w:proofErr w:type="spellEnd"/>
            <w:r w:rsidRPr="00361053">
              <w:rPr>
                <w:rFonts w:ascii="Times New Roman" w:hAnsi="Times New Roman"/>
                <w:color w:val="000000"/>
                <w:sz w:val="24"/>
                <w:lang w:val="ru-RU"/>
              </w:rPr>
              <w:t xml:space="preserve"> частиц. Волны де </w:t>
            </w:r>
            <w:proofErr w:type="spellStart"/>
            <w:r w:rsidRPr="00361053">
              <w:rPr>
                <w:rFonts w:ascii="Times New Roman" w:hAnsi="Times New Roman"/>
                <w:color w:val="000000"/>
                <w:sz w:val="24"/>
                <w:lang w:val="ru-RU"/>
              </w:rPr>
              <w:t>Бройля</w:t>
            </w:r>
            <w:proofErr w:type="spellEnd"/>
            <w:r w:rsidRPr="00361053">
              <w:rPr>
                <w:rFonts w:ascii="Times New Roman" w:hAnsi="Times New Roman"/>
                <w:color w:val="000000"/>
                <w:sz w:val="24"/>
                <w:lang w:val="ru-RU"/>
              </w:rPr>
              <w:t>. Корпускулярно-</w:t>
            </w:r>
            <w:proofErr w:type="spellStart"/>
            <w:r w:rsidRPr="00361053">
              <w:rPr>
                <w:rFonts w:ascii="Times New Roman" w:hAnsi="Times New Roman"/>
                <w:color w:val="000000"/>
                <w:sz w:val="24"/>
                <w:lang w:val="ru-RU"/>
              </w:rPr>
              <w:t>волновои</w:t>
            </w:r>
            <w:proofErr w:type="spellEnd"/>
            <w:r w:rsidRPr="00361053">
              <w:rPr>
                <w:rFonts w:ascii="Times New Roman" w:hAnsi="Times New Roman"/>
                <w:color w:val="000000"/>
                <w:sz w:val="24"/>
                <w:lang w:val="ru-RU"/>
              </w:rPr>
              <w:t xml:space="preserve">̆ дуализм. Спонтанное и </w:t>
            </w:r>
            <w:r w:rsidRPr="00361053">
              <w:rPr>
                <w:rFonts w:ascii="Times New Roman" w:hAnsi="Times New Roman"/>
                <w:color w:val="000000"/>
                <w:sz w:val="24"/>
                <w:lang w:val="ru-RU"/>
              </w:rPr>
              <w:lastRenderedPageBreak/>
              <w:t>вынужденное излучение</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0</w:t>
              </w:r>
              <w:r>
                <w:rPr>
                  <w:rFonts w:ascii="Times New Roman" w:hAnsi="Times New Roman"/>
                  <w:color w:val="0000FF"/>
                  <w:u w:val="single"/>
                </w:rPr>
                <w:t>ca</w:t>
              </w:r>
              <w:r w:rsidRPr="00361053">
                <w:rPr>
                  <w:rFonts w:ascii="Times New Roman" w:hAnsi="Times New Roman"/>
                  <w:color w:val="0000FF"/>
                  <w:u w:val="single"/>
                  <w:lang w:val="ru-RU"/>
                </w:rPr>
                <w:t>8</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lastRenderedPageBreak/>
              <w:t>50</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Открытие радиоактивности. Опыты Резерфорда по определению состава радиоактивного излучения</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0</w:t>
              </w:r>
              <w:proofErr w:type="spellStart"/>
              <w:r>
                <w:rPr>
                  <w:rFonts w:ascii="Times New Roman" w:hAnsi="Times New Roman"/>
                  <w:color w:val="0000FF"/>
                  <w:u w:val="single"/>
                </w:rPr>
                <w:t>fd</w:t>
              </w:r>
              <w:proofErr w:type="spellEnd"/>
              <w:r w:rsidRPr="00361053">
                <w:rPr>
                  <w:rFonts w:ascii="Times New Roman" w:hAnsi="Times New Roman"/>
                  <w:color w:val="0000FF"/>
                  <w:u w:val="single"/>
                  <w:lang w:val="ru-RU"/>
                </w:rPr>
                <w:t>2</w:t>
              </w:r>
            </w:hyperlink>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51</w:t>
            </w:r>
          </w:p>
        </w:tc>
        <w:tc>
          <w:tcPr>
            <w:tcW w:w="4096" w:type="dxa"/>
            <w:tcMar>
              <w:top w:w="50" w:type="dxa"/>
              <w:left w:w="100" w:type="dxa"/>
            </w:tcMar>
            <w:vAlign w:val="center"/>
          </w:tcPr>
          <w:p w:rsidR="007F5479" w:rsidRPr="00361053" w:rsidRDefault="00684C4E">
            <w:pPr>
              <w:spacing w:after="0"/>
              <w:ind w:left="135"/>
              <w:rPr>
                <w:lang w:val="ru-RU"/>
              </w:rPr>
            </w:pPr>
            <w:proofErr w:type="spellStart"/>
            <w:r w:rsidRPr="00361053">
              <w:rPr>
                <w:rFonts w:ascii="Times New Roman" w:hAnsi="Times New Roman"/>
                <w:color w:val="000000"/>
                <w:sz w:val="24"/>
                <w:lang w:val="ru-RU"/>
              </w:rPr>
              <w:t>Свойства</w:t>
            </w:r>
            <w:proofErr w:type="spellEnd"/>
            <w:r w:rsidRPr="00361053">
              <w:rPr>
                <w:rFonts w:ascii="Times New Roman" w:hAnsi="Times New Roman"/>
                <w:color w:val="000000"/>
                <w:sz w:val="24"/>
                <w:lang w:val="ru-RU"/>
              </w:rPr>
              <w:t xml:space="preserve"> альфа-, бета-, гамма-излучения. Влияние радиоактивности на живые организмы</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52</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Открытие протона и </w:t>
            </w:r>
            <w:proofErr w:type="spellStart"/>
            <w:r w:rsidRPr="00361053">
              <w:rPr>
                <w:rFonts w:ascii="Times New Roman" w:hAnsi="Times New Roman"/>
                <w:color w:val="000000"/>
                <w:sz w:val="24"/>
                <w:lang w:val="ru-RU"/>
              </w:rPr>
              <w:t>нейтрона</w:t>
            </w:r>
            <w:proofErr w:type="spellEnd"/>
            <w:r w:rsidRPr="00361053">
              <w:rPr>
                <w:rFonts w:ascii="Times New Roman" w:hAnsi="Times New Roman"/>
                <w:color w:val="000000"/>
                <w:sz w:val="24"/>
                <w:lang w:val="ru-RU"/>
              </w:rPr>
              <w:t xml:space="preserve">. Изотопы. Альфа-распад. </w:t>
            </w:r>
            <w:proofErr w:type="spellStart"/>
            <w:r w:rsidRPr="00361053">
              <w:rPr>
                <w:rFonts w:ascii="Times New Roman" w:hAnsi="Times New Roman"/>
                <w:color w:val="000000"/>
                <w:sz w:val="24"/>
                <w:lang w:val="ru-RU"/>
              </w:rPr>
              <w:t>Электронныи</w:t>
            </w:r>
            <w:proofErr w:type="spellEnd"/>
            <w:r w:rsidRPr="00361053">
              <w:rPr>
                <w:rFonts w:ascii="Times New Roman" w:hAnsi="Times New Roman"/>
                <w:color w:val="000000"/>
                <w:sz w:val="24"/>
                <w:lang w:val="ru-RU"/>
              </w:rPr>
              <w:t xml:space="preserve">̆ и </w:t>
            </w:r>
            <w:proofErr w:type="spellStart"/>
            <w:r w:rsidRPr="00361053">
              <w:rPr>
                <w:rFonts w:ascii="Times New Roman" w:hAnsi="Times New Roman"/>
                <w:color w:val="000000"/>
                <w:sz w:val="24"/>
                <w:lang w:val="ru-RU"/>
              </w:rPr>
              <w:t>позитронныи</w:t>
            </w:r>
            <w:proofErr w:type="spellEnd"/>
            <w:r w:rsidRPr="00361053">
              <w:rPr>
                <w:rFonts w:ascii="Times New Roman" w:hAnsi="Times New Roman"/>
                <w:color w:val="000000"/>
                <w:sz w:val="24"/>
                <w:lang w:val="ru-RU"/>
              </w:rPr>
              <w:t xml:space="preserve">̆ бета-распад. </w:t>
            </w:r>
            <w:proofErr w:type="spellStart"/>
            <w:r>
              <w:rPr>
                <w:rFonts w:ascii="Times New Roman" w:hAnsi="Times New Roman"/>
                <w:color w:val="000000"/>
                <w:sz w:val="24"/>
              </w:rPr>
              <w:t>Гамма-излучение</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1162</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53</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Энергия связи нуклонов в ядре. Ядерные реакции. </w:t>
            </w:r>
            <w:proofErr w:type="spellStart"/>
            <w:r w:rsidRPr="00361053">
              <w:rPr>
                <w:rFonts w:ascii="Times New Roman" w:hAnsi="Times New Roman"/>
                <w:color w:val="000000"/>
                <w:sz w:val="24"/>
                <w:lang w:val="ru-RU"/>
              </w:rPr>
              <w:t>Ядерныи</w:t>
            </w:r>
            <w:proofErr w:type="spellEnd"/>
            <w:r w:rsidRPr="00361053">
              <w:rPr>
                <w:rFonts w:ascii="Times New Roman" w:hAnsi="Times New Roman"/>
                <w:color w:val="000000"/>
                <w:sz w:val="24"/>
                <w:lang w:val="ru-RU"/>
              </w:rPr>
              <w:t xml:space="preserve">̆ реактор. Проблемы, перспективы, экологические аспекты </w:t>
            </w:r>
            <w:proofErr w:type="spellStart"/>
            <w:r w:rsidRPr="00361053">
              <w:rPr>
                <w:rFonts w:ascii="Times New Roman" w:hAnsi="Times New Roman"/>
                <w:color w:val="000000"/>
                <w:sz w:val="24"/>
                <w:lang w:val="ru-RU"/>
              </w:rPr>
              <w:t>ядернои</w:t>
            </w:r>
            <w:proofErr w:type="spellEnd"/>
            <w:r w:rsidRPr="00361053">
              <w:rPr>
                <w:rFonts w:ascii="Times New Roman" w:hAnsi="Times New Roman"/>
                <w:color w:val="000000"/>
                <w:sz w:val="24"/>
                <w:lang w:val="ru-RU"/>
              </w:rPr>
              <w:t>̆ энергетики</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1356</w:t>
              </w:r>
            </w:hyperlink>
          </w:p>
        </w:tc>
      </w:tr>
      <w:tr w:rsidR="007F5479" w:rsidRPr="00A958A6"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54</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Элементарные частицы. Открытие позитрона. Методы наблюдения и регистрации элементарных частиц. </w:t>
            </w:r>
            <w:proofErr w:type="spellStart"/>
            <w:r>
              <w:rPr>
                <w:rFonts w:ascii="Times New Roman" w:hAnsi="Times New Roman"/>
                <w:color w:val="000000"/>
                <w:sz w:val="24"/>
              </w:rPr>
              <w:t>Круглый</w:t>
            </w:r>
            <w:proofErr w:type="spellEnd"/>
            <w:r>
              <w:rPr>
                <w:rFonts w:ascii="Times New Roman" w:hAnsi="Times New Roman"/>
                <w:color w:val="000000"/>
                <w:sz w:val="24"/>
              </w:rPr>
              <w:t xml:space="preserve"> </w:t>
            </w:r>
            <w:proofErr w:type="spellStart"/>
            <w:r>
              <w:rPr>
                <w:rFonts w:ascii="Times New Roman" w:hAnsi="Times New Roman"/>
                <w:color w:val="000000"/>
                <w:sz w:val="24"/>
              </w:rPr>
              <w:t>стол</w:t>
            </w:r>
            <w:proofErr w:type="spellEnd"/>
            <w:r>
              <w:rPr>
                <w:rFonts w:ascii="Times New Roman" w:hAnsi="Times New Roman"/>
                <w:color w:val="000000"/>
                <w:sz w:val="24"/>
              </w:rPr>
              <w:t xml:space="preserve"> «</w:t>
            </w:r>
            <w:proofErr w:type="spellStart"/>
            <w:r>
              <w:rPr>
                <w:rFonts w:ascii="Times New Roman" w:hAnsi="Times New Roman"/>
                <w:color w:val="000000"/>
                <w:sz w:val="24"/>
              </w:rPr>
              <w:t>Фундаментальные</w:t>
            </w:r>
            <w:proofErr w:type="spellEnd"/>
            <w:r>
              <w:rPr>
                <w:rFonts w:ascii="Times New Roman" w:hAnsi="Times New Roman"/>
                <w:color w:val="000000"/>
                <w:sz w:val="24"/>
              </w:rPr>
              <w:t xml:space="preserve"> </w:t>
            </w:r>
            <w:proofErr w:type="spellStart"/>
            <w:r>
              <w:rPr>
                <w:rFonts w:ascii="Times New Roman" w:hAnsi="Times New Roman"/>
                <w:color w:val="000000"/>
                <w:sz w:val="24"/>
              </w:rPr>
              <w:t>взаимодействия</w:t>
            </w:r>
            <w:proofErr w:type="spellEnd"/>
            <w:r>
              <w:rPr>
                <w:rFonts w:ascii="Times New Roman" w:hAnsi="Times New Roman"/>
                <w:color w:val="000000"/>
                <w:sz w:val="24"/>
              </w:rPr>
              <w:t xml:space="preserve">. </w:t>
            </w:r>
            <w:proofErr w:type="spellStart"/>
            <w:r>
              <w:rPr>
                <w:rFonts w:ascii="Times New Roman" w:hAnsi="Times New Roman"/>
                <w:color w:val="000000"/>
                <w:sz w:val="24"/>
              </w:rPr>
              <w:t>Единство</w:t>
            </w:r>
            <w:proofErr w:type="spellEnd"/>
            <w:r>
              <w:rPr>
                <w:rFonts w:ascii="Times New Roman" w:hAnsi="Times New Roman"/>
                <w:color w:val="000000"/>
                <w:sz w:val="24"/>
              </w:rPr>
              <w:t xml:space="preserve"> </w:t>
            </w:r>
            <w:proofErr w:type="spellStart"/>
            <w:r>
              <w:rPr>
                <w:rFonts w:ascii="Times New Roman" w:hAnsi="Times New Roman"/>
                <w:color w:val="000000"/>
                <w:sz w:val="24"/>
              </w:rPr>
              <w:t>физическои</w:t>
            </w:r>
            <w:proofErr w:type="spellEnd"/>
            <w:r>
              <w:rPr>
                <w:rFonts w:ascii="Times New Roman" w:hAnsi="Times New Roman"/>
                <w:color w:val="000000"/>
                <w:sz w:val="24"/>
              </w:rPr>
              <w:t xml:space="preserve">̆ </w:t>
            </w:r>
            <w:proofErr w:type="spellStart"/>
            <w:r>
              <w:rPr>
                <w:rFonts w:ascii="Times New Roman" w:hAnsi="Times New Roman"/>
                <w:color w:val="000000"/>
                <w:sz w:val="24"/>
              </w:rPr>
              <w:t>картины</w:t>
            </w:r>
            <w:proofErr w:type="spellEnd"/>
            <w:r>
              <w:rPr>
                <w:rFonts w:ascii="Times New Roman" w:hAnsi="Times New Roman"/>
                <w:color w:val="000000"/>
                <w:sz w:val="24"/>
              </w:rPr>
              <w:t xml:space="preserve"> </w:t>
            </w:r>
            <w:proofErr w:type="spellStart"/>
            <w:r>
              <w:rPr>
                <w:rFonts w:ascii="Times New Roman" w:hAnsi="Times New Roman"/>
                <w:color w:val="000000"/>
                <w:sz w:val="24"/>
              </w:rPr>
              <w:t>мира</w:t>
            </w:r>
            <w:proofErr w:type="spellEnd"/>
            <w:r>
              <w:rPr>
                <w:rFonts w:ascii="Times New Roman" w:hAnsi="Times New Roman"/>
                <w:color w:val="000000"/>
                <w:sz w:val="24"/>
              </w:rPr>
              <w:t>»</w:t>
            </w:r>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0</w:t>
              </w:r>
              <w:r>
                <w:rPr>
                  <w:rFonts w:ascii="Times New Roman" w:hAnsi="Times New Roman"/>
                  <w:color w:val="0000FF"/>
                  <w:u w:val="single"/>
                </w:rPr>
                <w:t>e</w:t>
              </w:r>
              <w:r w:rsidRPr="00361053">
                <w:rPr>
                  <w:rFonts w:ascii="Times New Roman" w:hAnsi="Times New Roman"/>
                  <w:color w:val="0000FF"/>
                  <w:u w:val="single"/>
                  <w:lang w:val="ru-RU"/>
                </w:rPr>
                <w:t>38</w:t>
              </w:r>
            </w:hyperlink>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55</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Вид </w:t>
            </w:r>
            <w:proofErr w:type="spellStart"/>
            <w:r w:rsidRPr="00361053">
              <w:rPr>
                <w:rFonts w:ascii="Times New Roman" w:hAnsi="Times New Roman"/>
                <w:color w:val="000000"/>
                <w:sz w:val="24"/>
                <w:lang w:val="ru-RU"/>
              </w:rPr>
              <w:t>звёздного</w:t>
            </w:r>
            <w:proofErr w:type="spellEnd"/>
            <w:r w:rsidRPr="00361053">
              <w:rPr>
                <w:rFonts w:ascii="Times New Roman" w:hAnsi="Times New Roman"/>
                <w:color w:val="000000"/>
                <w:sz w:val="24"/>
                <w:lang w:val="ru-RU"/>
              </w:rPr>
              <w:t xml:space="preserve"> неба. Созвездия, яркие </w:t>
            </w:r>
            <w:proofErr w:type="spellStart"/>
            <w:r w:rsidRPr="00361053">
              <w:rPr>
                <w:rFonts w:ascii="Times New Roman" w:hAnsi="Times New Roman"/>
                <w:color w:val="000000"/>
                <w:sz w:val="24"/>
                <w:lang w:val="ru-RU"/>
              </w:rPr>
              <w:t>звёзды</w:t>
            </w:r>
            <w:proofErr w:type="spellEnd"/>
            <w:r w:rsidRPr="00361053">
              <w:rPr>
                <w:rFonts w:ascii="Times New Roman" w:hAnsi="Times New Roman"/>
                <w:color w:val="000000"/>
                <w:sz w:val="24"/>
                <w:lang w:val="ru-RU"/>
              </w:rPr>
              <w:t xml:space="preserve">, планеты, их видимое движение. </w:t>
            </w:r>
            <w:proofErr w:type="spellStart"/>
            <w:r>
              <w:rPr>
                <w:rFonts w:ascii="Times New Roman" w:hAnsi="Times New Roman"/>
                <w:color w:val="000000"/>
                <w:sz w:val="24"/>
              </w:rPr>
              <w:t>Солнечная</w:t>
            </w:r>
            <w:proofErr w:type="spellEnd"/>
            <w:r>
              <w:rPr>
                <w:rFonts w:ascii="Times New Roman" w:hAnsi="Times New Roman"/>
                <w:color w:val="000000"/>
                <w:sz w:val="24"/>
              </w:rPr>
              <w:t xml:space="preserve"> </w:t>
            </w:r>
            <w:proofErr w:type="spellStart"/>
            <w:r>
              <w:rPr>
                <w:rFonts w:ascii="Times New Roman" w:hAnsi="Times New Roman"/>
                <w:color w:val="000000"/>
                <w:sz w:val="24"/>
              </w:rPr>
              <w:t>система</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56</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Солнце. Солнечная активность. Источник энергии Солнца и </w:t>
            </w:r>
            <w:proofErr w:type="spellStart"/>
            <w:r w:rsidRPr="00361053">
              <w:rPr>
                <w:rFonts w:ascii="Times New Roman" w:hAnsi="Times New Roman"/>
                <w:color w:val="000000"/>
                <w:sz w:val="24"/>
                <w:lang w:val="ru-RU"/>
              </w:rPr>
              <w:t>звёзд</w:t>
            </w:r>
            <w:proofErr w:type="spellEnd"/>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lastRenderedPageBreak/>
              <w:t>57</w:t>
            </w:r>
          </w:p>
        </w:tc>
        <w:tc>
          <w:tcPr>
            <w:tcW w:w="4096" w:type="dxa"/>
            <w:tcMar>
              <w:top w:w="50" w:type="dxa"/>
              <w:left w:w="100" w:type="dxa"/>
            </w:tcMar>
            <w:vAlign w:val="center"/>
          </w:tcPr>
          <w:p w:rsidR="007F5479" w:rsidRPr="00361053" w:rsidRDefault="00684C4E">
            <w:pPr>
              <w:spacing w:after="0"/>
              <w:ind w:left="135"/>
              <w:rPr>
                <w:lang w:val="ru-RU"/>
              </w:rPr>
            </w:pPr>
            <w:proofErr w:type="spellStart"/>
            <w:r w:rsidRPr="00361053">
              <w:rPr>
                <w:rFonts w:ascii="Times New Roman" w:hAnsi="Times New Roman"/>
                <w:color w:val="000000"/>
                <w:sz w:val="24"/>
                <w:lang w:val="ru-RU"/>
              </w:rPr>
              <w:t>Звёзды</w:t>
            </w:r>
            <w:proofErr w:type="spellEnd"/>
            <w:r w:rsidRPr="00361053">
              <w:rPr>
                <w:rFonts w:ascii="Times New Roman" w:hAnsi="Times New Roman"/>
                <w:color w:val="000000"/>
                <w:sz w:val="24"/>
                <w:lang w:val="ru-RU"/>
              </w:rPr>
              <w:t xml:space="preserve">, их основные характеристики. </w:t>
            </w:r>
            <w:proofErr w:type="spellStart"/>
            <w:r w:rsidRPr="00361053">
              <w:rPr>
                <w:rFonts w:ascii="Times New Roman" w:hAnsi="Times New Roman"/>
                <w:color w:val="000000"/>
                <w:sz w:val="24"/>
                <w:lang w:val="ru-RU"/>
              </w:rPr>
              <w:t>Звёзды</w:t>
            </w:r>
            <w:proofErr w:type="spellEnd"/>
            <w:r w:rsidRPr="00361053">
              <w:rPr>
                <w:rFonts w:ascii="Times New Roman" w:hAnsi="Times New Roman"/>
                <w:color w:val="000000"/>
                <w:sz w:val="24"/>
                <w:lang w:val="ru-RU"/>
              </w:rPr>
              <w:t xml:space="preserve"> </w:t>
            </w:r>
            <w:proofErr w:type="spellStart"/>
            <w:r w:rsidRPr="00361053">
              <w:rPr>
                <w:rFonts w:ascii="Times New Roman" w:hAnsi="Times New Roman"/>
                <w:color w:val="000000"/>
                <w:sz w:val="24"/>
                <w:lang w:val="ru-RU"/>
              </w:rPr>
              <w:t>главнои</w:t>
            </w:r>
            <w:proofErr w:type="spellEnd"/>
            <w:r w:rsidRPr="00361053">
              <w:rPr>
                <w:rFonts w:ascii="Times New Roman" w:hAnsi="Times New Roman"/>
                <w:color w:val="000000"/>
                <w:sz w:val="24"/>
                <w:lang w:val="ru-RU"/>
              </w:rPr>
              <w:t xml:space="preserve">̆ последовательности. Внутреннее строение </w:t>
            </w:r>
            <w:proofErr w:type="spellStart"/>
            <w:r w:rsidRPr="00361053">
              <w:rPr>
                <w:rFonts w:ascii="Times New Roman" w:hAnsi="Times New Roman"/>
                <w:color w:val="000000"/>
                <w:sz w:val="24"/>
                <w:lang w:val="ru-RU"/>
              </w:rPr>
              <w:t>звёзд</w:t>
            </w:r>
            <w:proofErr w:type="spellEnd"/>
            <w:r w:rsidRPr="00361053">
              <w:rPr>
                <w:rFonts w:ascii="Times New Roman" w:hAnsi="Times New Roman"/>
                <w:color w:val="000000"/>
                <w:sz w:val="24"/>
                <w:lang w:val="ru-RU"/>
              </w:rPr>
              <w:t xml:space="preserve">. Современные представления о происхождении и эволюции Солнца и </w:t>
            </w:r>
            <w:proofErr w:type="spellStart"/>
            <w:r w:rsidRPr="00361053">
              <w:rPr>
                <w:rFonts w:ascii="Times New Roman" w:hAnsi="Times New Roman"/>
                <w:color w:val="000000"/>
                <w:sz w:val="24"/>
                <w:lang w:val="ru-RU"/>
              </w:rPr>
              <w:t>звёзд</w:t>
            </w:r>
            <w:proofErr w:type="spellEnd"/>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58</w:t>
            </w:r>
          </w:p>
        </w:tc>
        <w:tc>
          <w:tcPr>
            <w:tcW w:w="4096" w:type="dxa"/>
            <w:tcMar>
              <w:top w:w="50" w:type="dxa"/>
              <w:left w:w="100" w:type="dxa"/>
            </w:tcMar>
            <w:vAlign w:val="center"/>
          </w:tcPr>
          <w:p w:rsidR="007F5479" w:rsidRDefault="00684C4E">
            <w:pPr>
              <w:spacing w:after="0"/>
              <w:ind w:left="135"/>
            </w:pPr>
            <w:proofErr w:type="spellStart"/>
            <w:r w:rsidRPr="00361053">
              <w:rPr>
                <w:rFonts w:ascii="Times New Roman" w:hAnsi="Times New Roman"/>
                <w:color w:val="000000"/>
                <w:sz w:val="24"/>
                <w:lang w:val="ru-RU"/>
              </w:rPr>
              <w:t>Млечныи</w:t>
            </w:r>
            <w:proofErr w:type="spellEnd"/>
            <w:r w:rsidRPr="00361053">
              <w:rPr>
                <w:rFonts w:ascii="Times New Roman" w:hAnsi="Times New Roman"/>
                <w:color w:val="000000"/>
                <w:sz w:val="24"/>
                <w:lang w:val="ru-RU"/>
              </w:rPr>
              <w:t xml:space="preserve">̆ Путь — наша Галактика. Положение и движение Солнца в Галактике. </w:t>
            </w:r>
            <w:proofErr w:type="spellStart"/>
            <w:r>
              <w:rPr>
                <w:rFonts w:ascii="Times New Roman" w:hAnsi="Times New Roman"/>
                <w:color w:val="000000"/>
                <w:sz w:val="24"/>
              </w:rPr>
              <w:t>Галактики</w:t>
            </w:r>
            <w:proofErr w:type="spellEnd"/>
            <w:r>
              <w:rPr>
                <w:rFonts w:ascii="Times New Roman" w:hAnsi="Times New Roman"/>
                <w:color w:val="000000"/>
                <w:sz w:val="24"/>
              </w:rPr>
              <w:t xml:space="preserve">. </w:t>
            </w:r>
            <w:proofErr w:type="spellStart"/>
            <w:r>
              <w:rPr>
                <w:rFonts w:ascii="Times New Roman" w:hAnsi="Times New Roman"/>
                <w:color w:val="000000"/>
                <w:sz w:val="24"/>
              </w:rPr>
              <w:t>Чёрные</w:t>
            </w:r>
            <w:proofErr w:type="spellEnd"/>
            <w:r>
              <w:rPr>
                <w:rFonts w:ascii="Times New Roman" w:hAnsi="Times New Roman"/>
                <w:color w:val="000000"/>
                <w:sz w:val="24"/>
              </w:rPr>
              <w:t xml:space="preserve"> </w:t>
            </w:r>
            <w:proofErr w:type="spellStart"/>
            <w:r>
              <w:rPr>
                <w:rFonts w:ascii="Times New Roman" w:hAnsi="Times New Roman"/>
                <w:color w:val="000000"/>
                <w:sz w:val="24"/>
              </w:rPr>
              <w:t>дыры</w:t>
            </w:r>
            <w:proofErr w:type="spellEnd"/>
            <w:r>
              <w:rPr>
                <w:rFonts w:ascii="Times New Roman" w:hAnsi="Times New Roman"/>
                <w:color w:val="000000"/>
                <w:sz w:val="24"/>
              </w:rPr>
              <w:t xml:space="preserve"> в </w:t>
            </w:r>
            <w:proofErr w:type="spellStart"/>
            <w:r>
              <w:rPr>
                <w:rFonts w:ascii="Times New Roman" w:hAnsi="Times New Roman"/>
                <w:color w:val="000000"/>
                <w:sz w:val="24"/>
              </w:rPr>
              <w:t>ядрах</w:t>
            </w:r>
            <w:proofErr w:type="spellEnd"/>
            <w:r>
              <w:rPr>
                <w:rFonts w:ascii="Times New Roman" w:hAnsi="Times New Roman"/>
                <w:color w:val="000000"/>
                <w:sz w:val="24"/>
              </w:rPr>
              <w:t xml:space="preserve"> </w:t>
            </w:r>
            <w:proofErr w:type="spellStart"/>
            <w:r>
              <w:rPr>
                <w:rFonts w:ascii="Times New Roman" w:hAnsi="Times New Roman"/>
                <w:color w:val="000000"/>
                <w:sz w:val="24"/>
              </w:rPr>
              <w:t>галактик</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59</w:t>
            </w:r>
          </w:p>
        </w:tc>
        <w:tc>
          <w:tcPr>
            <w:tcW w:w="4096" w:type="dxa"/>
            <w:tcMar>
              <w:top w:w="50" w:type="dxa"/>
              <w:left w:w="100" w:type="dxa"/>
            </w:tcMar>
            <w:vAlign w:val="center"/>
          </w:tcPr>
          <w:p w:rsidR="007F5479" w:rsidRDefault="00684C4E">
            <w:pPr>
              <w:spacing w:after="0"/>
              <w:ind w:left="135"/>
            </w:pPr>
            <w:r w:rsidRPr="00361053">
              <w:rPr>
                <w:rFonts w:ascii="Times New Roman" w:hAnsi="Times New Roman"/>
                <w:color w:val="000000"/>
                <w:sz w:val="24"/>
                <w:lang w:val="ru-RU"/>
              </w:rPr>
              <w:t xml:space="preserve">Вселенная. Разбегание галактик. Теория Большого взрыва. </w:t>
            </w:r>
            <w:proofErr w:type="spellStart"/>
            <w:r>
              <w:rPr>
                <w:rFonts w:ascii="Times New Roman" w:hAnsi="Times New Roman"/>
                <w:color w:val="000000"/>
                <w:sz w:val="24"/>
              </w:rPr>
              <w:t>Реликтовое</w:t>
            </w:r>
            <w:proofErr w:type="spellEnd"/>
            <w:r>
              <w:rPr>
                <w:rFonts w:ascii="Times New Roman" w:hAnsi="Times New Roman"/>
                <w:color w:val="000000"/>
                <w:sz w:val="24"/>
              </w:rPr>
              <w:t xml:space="preserve"> </w:t>
            </w:r>
            <w:proofErr w:type="spellStart"/>
            <w:r>
              <w:rPr>
                <w:rFonts w:ascii="Times New Roman" w:hAnsi="Times New Roman"/>
                <w:color w:val="000000"/>
                <w:sz w:val="24"/>
              </w:rPr>
              <w:t>излучение</w:t>
            </w:r>
            <w:proofErr w:type="spellEnd"/>
            <w:r>
              <w:rPr>
                <w:rFonts w:ascii="Times New Roman" w:hAnsi="Times New Roman"/>
                <w:color w:val="000000"/>
                <w:sz w:val="24"/>
              </w:rPr>
              <w:t xml:space="preserve">. </w:t>
            </w:r>
            <w:proofErr w:type="spellStart"/>
            <w:r>
              <w:rPr>
                <w:rFonts w:ascii="Times New Roman" w:hAnsi="Times New Roman"/>
                <w:color w:val="000000"/>
                <w:sz w:val="24"/>
              </w:rPr>
              <w:t>Метагалактика</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60</w:t>
            </w:r>
          </w:p>
        </w:tc>
        <w:tc>
          <w:tcPr>
            <w:tcW w:w="4096" w:type="dxa"/>
            <w:tcMar>
              <w:top w:w="50" w:type="dxa"/>
              <w:left w:w="100" w:type="dxa"/>
            </w:tcMar>
            <w:vAlign w:val="center"/>
          </w:tcPr>
          <w:p w:rsidR="007F5479" w:rsidRDefault="00684C4E">
            <w:pPr>
              <w:spacing w:after="0"/>
              <w:ind w:left="135"/>
            </w:pPr>
            <w:proofErr w:type="spellStart"/>
            <w:r>
              <w:rPr>
                <w:rFonts w:ascii="Times New Roman" w:hAnsi="Times New Roman"/>
                <w:color w:val="000000"/>
                <w:sz w:val="24"/>
              </w:rPr>
              <w:t>Нерешенные</w:t>
            </w:r>
            <w:proofErr w:type="spellEnd"/>
            <w:r>
              <w:rPr>
                <w:rFonts w:ascii="Times New Roman" w:hAnsi="Times New Roman"/>
                <w:color w:val="000000"/>
                <w:sz w:val="24"/>
              </w:rPr>
              <w:t xml:space="preserve"> </w:t>
            </w:r>
            <w:proofErr w:type="spellStart"/>
            <w:r>
              <w:rPr>
                <w:rFonts w:ascii="Times New Roman" w:hAnsi="Times New Roman"/>
                <w:color w:val="000000"/>
                <w:sz w:val="24"/>
              </w:rPr>
              <w:t>проблемы</w:t>
            </w:r>
            <w:proofErr w:type="spellEnd"/>
            <w:r>
              <w:rPr>
                <w:rFonts w:ascii="Times New Roman" w:hAnsi="Times New Roman"/>
                <w:color w:val="000000"/>
                <w:sz w:val="24"/>
              </w:rPr>
              <w:t xml:space="preserve"> </w:t>
            </w:r>
            <w:proofErr w:type="spellStart"/>
            <w:r>
              <w:rPr>
                <w:rFonts w:ascii="Times New Roman" w:hAnsi="Times New Roman"/>
                <w:color w:val="000000"/>
                <w:sz w:val="24"/>
              </w:rPr>
              <w:t>астрономии</w:t>
            </w:r>
            <w:proofErr w:type="spellEnd"/>
          </w:p>
        </w:tc>
        <w:tc>
          <w:tcPr>
            <w:tcW w:w="117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61</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Контрольная работа «Элементы астрономии и астрофизики»</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62</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Обобщающий урок. Роль физики и астрономии в экономической, технологической, социальной и этической сферах деятельности человека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63</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Обобщающий урок. Роль и место физики и астрономии в современной научной картине мира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t>64</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Обобщающий урок. Роль физической теории в формировании представлений о физической картине мира</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Tr="00325D14">
        <w:trPr>
          <w:trHeight w:val="144"/>
          <w:tblCellSpacing w:w="20" w:type="nil"/>
        </w:trPr>
        <w:tc>
          <w:tcPr>
            <w:tcW w:w="876" w:type="dxa"/>
            <w:tcMar>
              <w:top w:w="50" w:type="dxa"/>
              <w:left w:w="100" w:type="dxa"/>
            </w:tcMar>
            <w:vAlign w:val="center"/>
          </w:tcPr>
          <w:p w:rsidR="007F5479" w:rsidRDefault="00684C4E">
            <w:pPr>
              <w:spacing w:after="0"/>
            </w:pPr>
            <w:r>
              <w:rPr>
                <w:rFonts w:ascii="Times New Roman" w:hAnsi="Times New Roman"/>
                <w:color w:val="000000"/>
                <w:sz w:val="24"/>
              </w:rPr>
              <w:lastRenderedPageBreak/>
              <w:t>65</w:t>
            </w:r>
          </w:p>
        </w:tc>
        <w:tc>
          <w:tcPr>
            <w:tcW w:w="4096"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Обобщающий урок. Место физической картины мира в общем ряду современных естественно-научных представлений о природе</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Default="007F5479">
            <w:pPr>
              <w:spacing w:after="0"/>
              <w:ind w:left="135"/>
            </w:pPr>
          </w:p>
        </w:tc>
      </w:tr>
      <w:tr w:rsidR="007F5479" w:rsidRPr="00A958A6" w:rsidTr="00325D14">
        <w:trPr>
          <w:trHeight w:val="144"/>
          <w:tblCellSpacing w:w="20" w:type="nil"/>
        </w:trPr>
        <w:tc>
          <w:tcPr>
            <w:tcW w:w="876" w:type="dxa"/>
            <w:tcMar>
              <w:top w:w="50" w:type="dxa"/>
              <w:left w:w="100" w:type="dxa"/>
            </w:tcMar>
            <w:vAlign w:val="center"/>
          </w:tcPr>
          <w:p w:rsidR="007F5479" w:rsidRDefault="00325D14">
            <w:pPr>
              <w:spacing w:after="0"/>
            </w:pPr>
            <w:r>
              <w:rPr>
                <w:rFonts w:ascii="Times New Roman" w:hAnsi="Times New Roman"/>
                <w:color w:val="000000"/>
                <w:sz w:val="24"/>
              </w:rPr>
              <w:t>66</w:t>
            </w:r>
          </w:p>
        </w:tc>
        <w:tc>
          <w:tcPr>
            <w:tcW w:w="4096" w:type="dxa"/>
            <w:tcMar>
              <w:top w:w="50" w:type="dxa"/>
              <w:left w:w="100" w:type="dxa"/>
            </w:tcMar>
            <w:vAlign w:val="center"/>
          </w:tcPr>
          <w:p w:rsidR="007F5479" w:rsidRPr="00361053" w:rsidRDefault="00684C4E">
            <w:pPr>
              <w:spacing w:after="0"/>
              <w:ind w:left="135"/>
              <w:rPr>
                <w:lang w:val="ru-RU"/>
              </w:rPr>
            </w:pPr>
            <w:proofErr w:type="spellStart"/>
            <w:r w:rsidRPr="00361053">
              <w:rPr>
                <w:rFonts w:ascii="Times New Roman" w:hAnsi="Times New Roman"/>
                <w:color w:val="000000"/>
                <w:sz w:val="24"/>
                <w:lang w:val="ru-RU"/>
              </w:rPr>
              <w:t>Резерный</w:t>
            </w:r>
            <w:proofErr w:type="spellEnd"/>
            <w:r w:rsidRPr="00361053">
              <w:rPr>
                <w:rFonts w:ascii="Times New Roman" w:hAnsi="Times New Roman"/>
                <w:color w:val="000000"/>
                <w:sz w:val="24"/>
                <w:lang w:val="ru-RU"/>
              </w:rPr>
              <w:t xml:space="preserve"> урок. Квантовая физика. Элементы астрономии и астрофизики</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7F5479" w:rsidRDefault="007F5479">
            <w:pPr>
              <w:spacing w:after="0"/>
              <w:ind w:left="135"/>
              <w:jc w:val="center"/>
            </w:pPr>
          </w:p>
        </w:tc>
        <w:tc>
          <w:tcPr>
            <w:tcW w:w="1910" w:type="dxa"/>
            <w:tcMar>
              <w:top w:w="50" w:type="dxa"/>
              <w:left w:w="100" w:type="dxa"/>
            </w:tcMar>
            <w:vAlign w:val="center"/>
          </w:tcPr>
          <w:p w:rsidR="007F5479" w:rsidRDefault="007F5479">
            <w:pPr>
              <w:spacing w:after="0"/>
              <w:ind w:left="135"/>
              <w:jc w:val="center"/>
            </w:pPr>
          </w:p>
        </w:tc>
        <w:tc>
          <w:tcPr>
            <w:tcW w:w="1347" w:type="dxa"/>
            <w:tcMar>
              <w:top w:w="50" w:type="dxa"/>
              <w:left w:w="100" w:type="dxa"/>
            </w:tcMar>
            <w:vAlign w:val="center"/>
          </w:tcPr>
          <w:p w:rsidR="007F5479" w:rsidRDefault="007F5479">
            <w:pPr>
              <w:spacing w:after="0"/>
              <w:ind w:left="135"/>
            </w:pPr>
          </w:p>
        </w:tc>
        <w:tc>
          <w:tcPr>
            <w:tcW w:w="2800" w:type="dxa"/>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361053">
                <w:rPr>
                  <w:rFonts w:ascii="Times New Roman" w:hAnsi="Times New Roman"/>
                  <w:color w:val="0000FF"/>
                  <w:u w:val="single"/>
                  <w:lang w:val="ru-RU"/>
                </w:rPr>
                <w:t>://</w:t>
              </w:r>
              <w:r>
                <w:rPr>
                  <w:rFonts w:ascii="Times New Roman" w:hAnsi="Times New Roman"/>
                  <w:color w:val="0000FF"/>
                  <w:u w:val="single"/>
                </w:rPr>
                <w:t>m</w:t>
              </w:r>
              <w:r w:rsidRPr="00361053">
                <w:rPr>
                  <w:rFonts w:ascii="Times New Roman" w:hAnsi="Times New Roman"/>
                  <w:color w:val="0000FF"/>
                  <w:u w:val="single"/>
                  <w:lang w:val="ru-RU"/>
                </w:rPr>
                <w:t>.</w:t>
              </w:r>
              <w:proofErr w:type="spellStart"/>
              <w:r>
                <w:rPr>
                  <w:rFonts w:ascii="Times New Roman" w:hAnsi="Times New Roman"/>
                  <w:color w:val="0000FF"/>
                  <w:u w:val="single"/>
                </w:rPr>
                <w:t>edsoo</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ru</w:t>
              </w:r>
              <w:proofErr w:type="spellEnd"/>
              <w:r w:rsidRPr="00361053">
                <w:rPr>
                  <w:rFonts w:ascii="Times New Roman" w:hAnsi="Times New Roman"/>
                  <w:color w:val="0000FF"/>
                  <w:u w:val="single"/>
                  <w:lang w:val="ru-RU"/>
                </w:rPr>
                <w:t>/</w:t>
              </w:r>
              <w:proofErr w:type="spellStart"/>
              <w:r>
                <w:rPr>
                  <w:rFonts w:ascii="Times New Roman" w:hAnsi="Times New Roman"/>
                  <w:color w:val="0000FF"/>
                  <w:u w:val="single"/>
                </w:rPr>
                <w:t>ff</w:t>
              </w:r>
              <w:proofErr w:type="spellEnd"/>
              <w:r w:rsidRPr="00361053">
                <w:rPr>
                  <w:rFonts w:ascii="Times New Roman" w:hAnsi="Times New Roman"/>
                  <w:color w:val="0000FF"/>
                  <w:u w:val="single"/>
                  <w:lang w:val="ru-RU"/>
                </w:rPr>
                <w:t>0</w:t>
              </w:r>
              <w:r>
                <w:rPr>
                  <w:rFonts w:ascii="Times New Roman" w:hAnsi="Times New Roman"/>
                  <w:color w:val="0000FF"/>
                  <w:u w:val="single"/>
                </w:rPr>
                <w:t>d</w:t>
              </w:r>
              <w:r w:rsidRPr="00361053">
                <w:rPr>
                  <w:rFonts w:ascii="Times New Roman" w:hAnsi="Times New Roman"/>
                  <w:color w:val="0000FF"/>
                  <w:u w:val="single"/>
                  <w:lang w:val="ru-RU"/>
                </w:rPr>
                <w:t>1784</w:t>
              </w:r>
            </w:hyperlink>
          </w:p>
        </w:tc>
      </w:tr>
      <w:tr w:rsidR="007F5479" w:rsidTr="00325D14">
        <w:trPr>
          <w:trHeight w:val="144"/>
          <w:tblCellSpacing w:w="20" w:type="nil"/>
        </w:trPr>
        <w:tc>
          <w:tcPr>
            <w:tcW w:w="0" w:type="auto"/>
            <w:gridSpan w:val="2"/>
            <w:tcMar>
              <w:top w:w="50" w:type="dxa"/>
              <w:left w:w="100" w:type="dxa"/>
            </w:tcMar>
            <w:vAlign w:val="center"/>
          </w:tcPr>
          <w:p w:rsidR="007F5479" w:rsidRPr="00361053" w:rsidRDefault="00684C4E">
            <w:pPr>
              <w:spacing w:after="0"/>
              <w:ind w:left="135"/>
              <w:rPr>
                <w:lang w:val="ru-RU"/>
              </w:rPr>
            </w:pPr>
            <w:r w:rsidRPr="00361053">
              <w:rPr>
                <w:rFonts w:ascii="Times New Roman" w:hAnsi="Times New Roman"/>
                <w:color w:val="000000"/>
                <w:sz w:val="24"/>
                <w:lang w:val="ru-RU"/>
              </w:rPr>
              <w:t>ОБЩЕЕ КОЛИЧЕСТВО ЧАСОВ ПО ПРОГРАММЕ</w:t>
            </w:r>
          </w:p>
        </w:tc>
        <w:tc>
          <w:tcPr>
            <w:tcW w:w="1170" w:type="dxa"/>
            <w:tcMar>
              <w:top w:w="50" w:type="dxa"/>
              <w:left w:w="100" w:type="dxa"/>
            </w:tcMar>
            <w:vAlign w:val="center"/>
          </w:tcPr>
          <w:p w:rsidR="007F5479" w:rsidRDefault="00684C4E">
            <w:pPr>
              <w:spacing w:after="0"/>
              <w:ind w:left="135"/>
              <w:jc w:val="center"/>
            </w:pPr>
            <w:r w:rsidRPr="00361053">
              <w:rPr>
                <w:rFonts w:ascii="Times New Roman" w:hAnsi="Times New Roman"/>
                <w:color w:val="000000"/>
                <w:sz w:val="24"/>
                <w:lang w:val="ru-RU"/>
              </w:rPr>
              <w:t xml:space="preserve"> </w:t>
            </w:r>
            <w:r w:rsidR="00325D14">
              <w:rPr>
                <w:rFonts w:ascii="Times New Roman" w:hAnsi="Times New Roman"/>
                <w:color w:val="000000"/>
                <w:sz w:val="24"/>
              </w:rPr>
              <w:t>66</w:t>
            </w:r>
            <w:r>
              <w:rPr>
                <w:rFonts w:ascii="Times New Roman" w:hAnsi="Times New Roman"/>
                <w:color w:val="000000"/>
                <w:sz w:val="24"/>
              </w:rPr>
              <w:t xml:space="preserve"> </w:t>
            </w:r>
          </w:p>
        </w:tc>
        <w:tc>
          <w:tcPr>
            <w:tcW w:w="1841"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4 </w:t>
            </w:r>
          </w:p>
        </w:tc>
        <w:tc>
          <w:tcPr>
            <w:tcW w:w="1910" w:type="dxa"/>
            <w:tcMar>
              <w:top w:w="50" w:type="dxa"/>
              <w:left w:w="100" w:type="dxa"/>
            </w:tcMar>
            <w:vAlign w:val="center"/>
          </w:tcPr>
          <w:p w:rsidR="007F5479" w:rsidRDefault="00684C4E">
            <w:pPr>
              <w:spacing w:after="0"/>
              <w:ind w:left="135"/>
              <w:jc w:val="center"/>
            </w:pPr>
            <w:r>
              <w:rPr>
                <w:rFonts w:ascii="Times New Roman" w:hAnsi="Times New Roman"/>
                <w:color w:val="000000"/>
                <w:sz w:val="24"/>
              </w:rPr>
              <w:t xml:space="preserve"> 7 </w:t>
            </w:r>
          </w:p>
        </w:tc>
        <w:tc>
          <w:tcPr>
            <w:tcW w:w="0" w:type="auto"/>
            <w:gridSpan w:val="2"/>
            <w:tcMar>
              <w:top w:w="50" w:type="dxa"/>
              <w:left w:w="100" w:type="dxa"/>
            </w:tcMar>
            <w:vAlign w:val="center"/>
          </w:tcPr>
          <w:p w:rsidR="007F5479" w:rsidRDefault="007F5479"/>
        </w:tc>
      </w:tr>
    </w:tbl>
    <w:p w:rsidR="007F5479" w:rsidRDefault="007F5479">
      <w:pPr>
        <w:sectPr w:rsidR="007F5479">
          <w:pgSz w:w="16383" w:h="11906" w:orient="landscape"/>
          <w:pgMar w:top="1134" w:right="850" w:bottom="1134" w:left="1701" w:header="720" w:footer="720" w:gutter="0"/>
          <w:cols w:space="720"/>
        </w:sectPr>
      </w:pPr>
    </w:p>
    <w:p w:rsidR="007F5479" w:rsidRPr="00325D14" w:rsidRDefault="00684C4E">
      <w:pPr>
        <w:spacing w:after="0"/>
        <w:ind w:left="120"/>
        <w:rPr>
          <w:lang w:val="ru-RU"/>
        </w:rPr>
      </w:pPr>
      <w:bookmarkStart w:id="17" w:name="block-26983151"/>
      <w:bookmarkEnd w:id="15"/>
      <w:r w:rsidRPr="00325D14">
        <w:rPr>
          <w:rFonts w:ascii="Times New Roman" w:hAnsi="Times New Roman"/>
          <w:b/>
          <w:color w:val="000000"/>
          <w:sz w:val="28"/>
          <w:lang w:val="ru-RU"/>
        </w:rPr>
        <w:lastRenderedPageBreak/>
        <w:t>УЧЕБНО-МЕТОДИЧЕСКОЕ ОБЕСПЕЧЕНИЕ ОБРАЗОВАТЕЛЬНОГО ПРОЦЕССА</w:t>
      </w:r>
    </w:p>
    <w:p w:rsidR="007F5479" w:rsidRPr="00325D14" w:rsidRDefault="00684C4E">
      <w:pPr>
        <w:spacing w:after="0" w:line="480" w:lineRule="auto"/>
        <w:ind w:left="120"/>
        <w:rPr>
          <w:lang w:val="ru-RU"/>
        </w:rPr>
      </w:pPr>
      <w:r w:rsidRPr="00325D14">
        <w:rPr>
          <w:rFonts w:ascii="Times New Roman" w:hAnsi="Times New Roman"/>
          <w:b/>
          <w:color w:val="000000"/>
          <w:sz w:val="28"/>
          <w:lang w:val="ru-RU"/>
        </w:rPr>
        <w:t>ОБЯЗАТЕЛЬНЫЕ УЧЕБНЫЕ МАТЕРИАЛЫ ДЛЯ УЧЕНИКА</w:t>
      </w:r>
    </w:p>
    <w:p w:rsidR="00325D14" w:rsidRPr="0031224F" w:rsidRDefault="00325D14" w:rsidP="00325D14">
      <w:pPr>
        <w:rPr>
          <w:sz w:val="24"/>
          <w:szCs w:val="24"/>
          <w:lang w:val="ru-RU"/>
        </w:rPr>
      </w:pPr>
      <w:r>
        <w:rPr>
          <w:sz w:val="24"/>
          <w:szCs w:val="24"/>
          <w:lang w:val="ru-RU"/>
        </w:rPr>
        <w:t>• Физика, 11</w:t>
      </w:r>
      <w:r w:rsidRPr="0031224F">
        <w:rPr>
          <w:sz w:val="24"/>
          <w:szCs w:val="24"/>
          <w:lang w:val="ru-RU"/>
        </w:rPr>
        <w:t xml:space="preserve"> класс/ </w:t>
      </w:r>
      <w:proofErr w:type="spellStart"/>
      <w:r w:rsidRPr="0031224F">
        <w:rPr>
          <w:sz w:val="24"/>
          <w:szCs w:val="24"/>
          <w:lang w:val="ru-RU"/>
        </w:rPr>
        <w:t>Мякишев</w:t>
      </w:r>
      <w:proofErr w:type="spellEnd"/>
      <w:r w:rsidRPr="0031224F">
        <w:rPr>
          <w:sz w:val="24"/>
          <w:szCs w:val="24"/>
          <w:lang w:val="ru-RU"/>
        </w:rPr>
        <w:t xml:space="preserve"> Г.Я., </w:t>
      </w:r>
      <w:proofErr w:type="spellStart"/>
      <w:r w:rsidRPr="0031224F">
        <w:rPr>
          <w:sz w:val="24"/>
          <w:szCs w:val="24"/>
          <w:lang w:val="ru-RU"/>
        </w:rPr>
        <w:t>Буховцев</w:t>
      </w:r>
      <w:proofErr w:type="spellEnd"/>
      <w:r w:rsidRPr="0031224F">
        <w:rPr>
          <w:sz w:val="24"/>
          <w:szCs w:val="24"/>
          <w:lang w:val="ru-RU"/>
        </w:rPr>
        <w:t xml:space="preserve"> Б.Б., Сотский Н.Н. под редакцией Парфентьевой Н.А., Акционерное общество «Издательство «Просвещение» </w:t>
      </w:r>
    </w:p>
    <w:p w:rsidR="007F5479" w:rsidRPr="00325D14" w:rsidRDefault="00325D14" w:rsidP="00325D14">
      <w:pPr>
        <w:spacing w:after="0" w:line="480" w:lineRule="auto"/>
        <w:ind w:left="120"/>
        <w:rPr>
          <w:lang w:val="ru-RU"/>
        </w:rPr>
      </w:pPr>
      <w:r w:rsidRPr="0031224F">
        <w:rPr>
          <w:sz w:val="24"/>
          <w:szCs w:val="24"/>
          <w:lang w:val="ru-RU"/>
        </w:rPr>
        <w:t>МЕТОДИЧЕСКИЕ МАТЕРИАЛЫ</w:t>
      </w:r>
    </w:p>
    <w:p w:rsidR="007F5479" w:rsidRPr="00325D14" w:rsidRDefault="00684C4E">
      <w:pPr>
        <w:spacing w:after="0" w:line="480" w:lineRule="auto"/>
        <w:ind w:left="120"/>
        <w:rPr>
          <w:lang w:val="ru-RU"/>
        </w:rPr>
      </w:pPr>
      <w:r w:rsidRPr="00325D14">
        <w:rPr>
          <w:rFonts w:ascii="Times New Roman" w:hAnsi="Times New Roman"/>
          <w:b/>
          <w:color w:val="000000"/>
          <w:sz w:val="28"/>
          <w:lang w:val="ru-RU"/>
        </w:rPr>
        <w:t>МЕТОДИЧЕСКИЕ МАТЕРИАЛЫ ДЛЯ УЧИТЕЛЯ</w:t>
      </w:r>
    </w:p>
    <w:p w:rsidR="00325D14" w:rsidRPr="0031224F" w:rsidRDefault="00325D14" w:rsidP="00325D14">
      <w:pPr>
        <w:rPr>
          <w:sz w:val="24"/>
          <w:szCs w:val="24"/>
          <w:lang w:val="ru-RU"/>
        </w:rPr>
      </w:pPr>
      <w:r w:rsidRPr="0031224F">
        <w:rPr>
          <w:sz w:val="24"/>
          <w:szCs w:val="24"/>
          <w:lang w:val="ru-RU"/>
        </w:rPr>
        <w:t>• Физика, 1</w:t>
      </w:r>
      <w:r>
        <w:rPr>
          <w:sz w:val="24"/>
          <w:szCs w:val="24"/>
          <w:lang w:val="ru-RU"/>
        </w:rPr>
        <w:t>1</w:t>
      </w:r>
      <w:r w:rsidRPr="0031224F">
        <w:rPr>
          <w:sz w:val="24"/>
          <w:szCs w:val="24"/>
          <w:lang w:val="ru-RU"/>
        </w:rPr>
        <w:t xml:space="preserve"> класс/ </w:t>
      </w:r>
      <w:proofErr w:type="spellStart"/>
      <w:r w:rsidRPr="0031224F">
        <w:rPr>
          <w:sz w:val="24"/>
          <w:szCs w:val="24"/>
          <w:lang w:val="ru-RU"/>
        </w:rPr>
        <w:t>Мякишев</w:t>
      </w:r>
      <w:proofErr w:type="spellEnd"/>
      <w:r w:rsidRPr="0031224F">
        <w:rPr>
          <w:sz w:val="24"/>
          <w:szCs w:val="24"/>
          <w:lang w:val="ru-RU"/>
        </w:rPr>
        <w:t xml:space="preserve"> Г.Я., </w:t>
      </w:r>
      <w:proofErr w:type="spellStart"/>
      <w:r w:rsidRPr="0031224F">
        <w:rPr>
          <w:sz w:val="24"/>
          <w:szCs w:val="24"/>
          <w:lang w:val="ru-RU"/>
        </w:rPr>
        <w:t>Буховцев</w:t>
      </w:r>
      <w:proofErr w:type="spellEnd"/>
      <w:r w:rsidRPr="0031224F">
        <w:rPr>
          <w:sz w:val="24"/>
          <w:szCs w:val="24"/>
          <w:lang w:val="ru-RU"/>
        </w:rPr>
        <w:t xml:space="preserve"> Б.Б., Сотский Н.Н. под редакцией Парфентьевой Н.А., Акционерное общество «Издательство «Просвещение» </w:t>
      </w:r>
    </w:p>
    <w:p w:rsidR="00325D14" w:rsidRPr="0031224F" w:rsidRDefault="00325D14" w:rsidP="00325D14">
      <w:pPr>
        <w:rPr>
          <w:sz w:val="24"/>
          <w:szCs w:val="24"/>
          <w:lang w:val="ru-RU"/>
        </w:rPr>
      </w:pPr>
      <w:r w:rsidRPr="0031224F">
        <w:rPr>
          <w:sz w:val="24"/>
          <w:szCs w:val="24"/>
          <w:lang w:val="ru-RU"/>
        </w:rPr>
        <w:t>МЕТОДИЧЕСКИЕ МАТЕРИАЛЫ</w:t>
      </w:r>
    </w:p>
    <w:p w:rsidR="00684C4E" w:rsidRPr="00361053" w:rsidRDefault="00684C4E" w:rsidP="00325D14">
      <w:pPr>
        <w:spacing w:after="0" w:line="480" w:lineRule="auto"/>
        <w:rPr>
          <w:lang w:val="ru-RU"/>
        </w:rPr>
      </w:pPr>
      <w:r w:rsidRPr="00361053">
        <w:rPr>
          <w:rFonts w:ascii="Times New Roman" w:hAnsi="Times New Roman"/>
          <w:b/>
          <w:color w:val="000000"/>
          <w:sz w:val="28"/>
          <w:lang w:val="ru-RU"/>
        </w:rPr>
        <w:t>ЦИФРОВЫЕ ОБРАЗОВАТЕЛЬНЫЕ РЕСУРСЫ И РЕСУРСЫ СЕТИ ИНТЕРНЕТ</w:t>
      </w:r>
      <w:bookmarkEnd w:id="17"/>
    </w:p>
    <w:sectPr w:rsidR="00684C4E" w:rsidRPr="0036105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D7C4E"/>
    <w:multiLevelType w:val="multilevel"/>
    <w:tmpl w:val="2786B2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745E150A"/>
    <w:multiLevelType w:val="multilevel"/>
    <w:tmpl w:val="9438C01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D351FE9"/>
    <w:multiLevelType w:val="multilevel"/>
    <w:tmpl w:val="EDAC741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7F5479"/>
    <w:rsid w:val="00325D14"/>
    <w:rsid w:val="00361053"/>
    <w:rsid w:val="00684C4E"/>
    <w:rsid w:val="007A66BB"/>
    <w:rsid w:val="007F5479"/>
    <w:rsid w:val="00A958A6"/>
    <w:rsid w:val="00D75684"/>
    <w:rsid w:val="00E82B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73FED"/>
  <w15:docId w15:val="{345677EB-F228-47EB-A882-66A432E14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361053"/>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36105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edsoo.ru/7f41c97c" TargetMode="External"/><Relationship Id="rId18" Type="http://schemas.openxmlformats.org/officeDocument/2006/relationships/hyperlink" Target="https://m.edsoo.ru/ff0c9ac0" TargetMode="External"/><Relationship Id="rId26" Type="http://schemas.openxmlformats.org/officeDocument/2006/relationships/hyperlink" Target="https://m.edsoo.ru/ff0cb9c4" TargetMode="External"/><Relationship Id="rId39" Type="http://schemas.openxmlformats.org/officeDocument/2006/relationships/hyperlink" Target="https://m.edsoo.ru/ff0ced22" TargetMode="External"/><Relationship Id="rId21" Type="http://schemas.openxmlformats.org/officeDocument/2006/relationships/hyperlink" Target="https://m.edsoo.ru/ff0ca600" TargetMode="External"/><Relationship Id="rId34" Type="http://schemas.openxmlformats.org/officeDocument/2006/relationships/hyperlink" Target="https://m.edsoo.ru/ff0cd350" TargetMode="External"/><Relationship Id="rId42" Type="http://schemas.openxmlformats.org/officeDocument/2006/relationships/hyperlink" Target="https://m.edsoo.ru/ff0cfa42" TargetMode="External"/><Relationship Id="rId47" Type="http://schemas.openxmlformats.org/officeDocument/2006/relationships/hyperlink" Target="https://m.edsoo.ru/ff0d015e" TargetMode="External"/><Relationship Id="rId50" Type="http://schemas.openxmlformats.org/officeDocument/2006/relationships/hyperlink" Target="https://m.edsoo.ru/ff0d091a" TargetMode="External"/><Relationship Id="rId55" Type="http://schemas.openxmlformats.org/officeDocument/2006/relationships/hyperlink" Target="https://m.edsoo.ru/ff0d1162" TargetMode="External"/><Relationship Id="rId7" Type="http://schemas.openxmlformats.org/officeDocument/2006/relationships/hyperlink" Target="https://m.edsoo.ru/7f41c97c" TargetMode="External"/><Relationship Id="rId2" Type="http://schemas.openxmlformats.org/officeDocument/2006/relationships/styles" Target="styles.xml"/><Relationship Id="rId16" Type="http://schemas.openxmlformats.org/officeDocument/2006/relationships/hyperlink" Target="https://m.edsoo.ru/ff0c98fe" TargetMode="External"/><Relationship Id="rId29" Type="http://schemas.openxmlformats.org/officeDocument/2006/relationships/hyperlink" Target="https://m.edsoo.ru/ff0cc324" TargetMode="External"/><Relationship Id="rId11" Type="http://schemas.openxmlformats.org/officeDocument/2006/relationships/hyperlink" Target="https://m.edsoo.ru/7f41c97c" TargetMode="External"/><Relationship Id="rId24" Type="http://schemas.openxmlformats.org/officeDocument/2006/relationships/hyperlink" Target="https://m.edsoo.ru/ff0caf06" TargetMode="External"/><Relationship Id="rId32" Type="http://schemas.openxmlformats.org/officeDocument/2006/relationships/hyperlink" Target="https://m.edsoo.ru/ff0ccfe0" TargetMode="External"/><Relationship Id="rId37" Type="http://schemas.openxmlformats.org/officeDocument/2006/relationships/hyperlink" Target="https://m.edsoo.ru/ff0cd67a" TargetMode="External"/><Relationship Id="rId40" Type="http://schemas.openxmlformats.org/officeDocument/2006/relationships/hyperlink" Target="https://m.edsoo.ru/ff0cf02e" TargetMode="External"/><Relationship Id="rId45" Type="http://schemas.openxmlformats.org/officeDocument/2006/relationships/hyperlink" Target="https://m.edsoo.ru/ff0cfe16" TargetMode="External"/><Relationship Id="rId53" Type="http://schemas.openxmlformats.org/officeDocument/2006/relationships/hyperlink" Target="https://m.edsoo.ru/ff0d0ca8" TargetMode="External"/><Relationship Id="rId58" Type="http://schemas.openxmlformats.org/officeDocument/2006/relationships/hyperlink" Target="https://m.edsoo.ru/ff0d1784" TargetMode="External"/><Relationship Id="rId5" Type="http://schemas.openxmlformats.org/officeDocument/2006/relationships/hyperlink" Target="https://m.edsoo.ru/7f41c97c" TargetMode="External"/><Relationship Id="rId19" Type="http://schemas.openxmlformats.org/officeDocument/2006/relationships/hyperlink" Target="https://m.edsoo.ru/ff0c9df4" TargetMode="External"/><Relationship Id="rId4" Type="http://schemas.openxmlformats.org/officeDocument/2006/relationships/webSettings" Target="webSettings.xml"/><Relationship Id="rId9" Type="http://schemas.openxmlformats.org/officeDocument/2006/relationships/hyperlink" Target="https://m.edsoo.ru/7f41c97c" TargetMode="External"/><Relationship Id="rId14" Type="http://schemas.openxmlformats.org/officeDocument/2006/relationships/hyperlink" Target="https://m.edsoo.ru/7f41c97c" TargetMode="External"/><Relationship Id="rId22" Type="http://schemas.openxmlformats.org/officeDocument/2006/relationships/hyperlink" Target="https://m.edsoo.ru/ff0cab82" TargetMode="External"/><Relationship Id="rId27" Type="http://schemas.openxmlformats.org/officeDocument/2006/relationships/hyperlink" Target="https://m.edsoo.ru/ff0cbb86" TargetMode="External"/><Relationship Id="rId30" Type="http://schemas.openxmlformats.org/officeDocument/2006/relationships/hyperlink" Target="https://m.edsoo.ru/ff0cca54" TargetMode="External"/><Relationship Id="rId35" Type="http://schemas.openxmlformats.org/officeDocument/2006/relationships/hyperlink" Target="https://m.edsoo.ru/ff0cd4e0" TargetMode="External"/><Relationship Id="rId43" Type="http://schemas.openxmlformats.org/officeDocument/2006/relationships/hyperlink" Target="https://m.edsoo.ru/ff0cfc68" TargetMode="External"/><Relationship Id="rId48" Type="http://schemas.openxmlformats.org/officeDocument/2006/relationships/hyperlink" Target="https://m.edsoo.ru/ff0d04a6" TargetMode="External"/><Relationship Id="rId56" Type="http://schemas.openxmlformats.org/officeDocument/2006/relationships/hyperlink" Target="https://m.edsoo.ru/ff0d1356" TargetMode="External"/><Relationship Id="rId8" Type="http://schemas.openxmlformats.org/officeDocument/2006/relationships/hyperlink" Target="https://m.edsoo.ru/7f41c97c" TargetMode="External"/><Relationship Id="rId51" Type="http://schemas.openxmlformats.org/officeDocument/2006/relationships/hyperlink" Target="https://m.edsoo.ru/ff0d0afa" TargetMode="External"/><Relationship Id="rId3" Type="http://schemas.openxmlformats.org/officeDocument/2006/relationships/settings" Target="settings.xml"/><Relationship Id="rId12" Type="http://schemas.openxmlformats.org/officeDocument/2006/relationships/hyperlink" Target="https://m.edsoo.ru/7f41c97c" TargetMode="External"/><Relationship Id="rId17" Type="http://schemas.openxmlformats.org/officeDocument/2006/relationships/hyperlink" Target="https://m.edsoo.ru/ff0c98fe" TargetMode="External"/><Relationship Id="rId25" Type="http://schemas.openxmlformats.org/officeDocument/2006/relationships/hyperlink" Target="https://m.edsoo.ru/ff0cb820" TargetMode="External"/><Relationship Id="rId33" Type="http://schemas.openxmlformats.org/officeDocument/2006/relationships/hyperlink" Target="https://m.edsoo.ru/ff0cc6f8" TargetMode="External"/><Relationship Id="rId38" Type="http://schemas.openxmlformats.org/officeDocument/2006/relationships/hyperlink" Target="https://m.edsoo.ru/ff0cdd1e" TargetMode="External"/><Relationship Id="rId46" Type="http://schemas.openxmlformats.org/officeDocument/2006/relationships/hyperlink" Target="https://m.edsoo.ru/ff0cffc4" TargetMode="External"/><Relationship Id="rId59" Type="http://schemas.openxmlformats.org/officeDocument/2006/relationships/fontTable" Target="fontTable.xml"/><Relationship Id="rId20" Type="http://schemas.openxmlformats.org/officeDocument/2006/relationships/hyperlink" Target="https://m.edsoo.ru/ff0ca150" TargetMode="External"/><Relationship Id="rId41" Type="http://schemas.openxmlformats.org/officeDocument/2006/relationships/hyperlink" Target="https://m.edsoo.ru/ff0cf862" TargetMode="External"/><Relationship Id="rId54" Type="http://schemas.openxmlformats.org/officeDocument/2006/relationships/hyperlink" Target="https://m.edsoo.ru/ff0d0fd2" TargetMode="External"/><Relationship Id="rId1" Type="http://schemas.openxmlformats.org/officeDocument/2006/relationships/numbering" Target="numbering.xml"/><Relationship Id="rId6" Type="http://schemas.openxmlformats.org/officeDocument/2006/relationships/hyperlink" Target="https://m.edsoo.ru/7f41c97c" TargetMode="External"/><Relationship Id="rId15" Type="http://schemas.openxmlformats.org/officeDocument/2006/relationships/hyperlink" Target="https://m.edsoo.ru/ff0c9778" TargetMode="External"/><Relationship Id="rId23" Type="http://schemas.openxmlformats.org/officeDocument/2006/relationships/hyperlink" Target="https://m.edsoo.ru/ff0cad58" TargetMode="External"/><Relationship Id="rId28" Type="http://schemas.openxmlformats.org/officeDocument/2006/relationships/hyperlink" Target="https://m.edsoo.ru/ff0cbd34" TargetMode="External"/><Relationship Id="rId36" Type="http://schemas.openxmlformats.org/officeDocument/2006/relationships/hyperlink" Target="https://m.edsoo.ru/ff0cd7f6" TargetMode="External"/><Relationship Id="rId49" Type="http://schemas.openxmlformats.org/officeDocument/2006/relationships/hyperlink" Target="https://m.edsoo.ru/ff0d0302" TargetMode="External"/><Relationship Id="rId57" Type="http://schemas.openxmlformats.org/officeDocument/2006/relationships/hyperlink" Target="https://m.edsoo.ru/ff0d0e38" TargetMode="External"/><Relationship Id="rId10" Type="http://schemas.openxmlformats.org/officeDocument/2006/relationships/hyperlink" Target="https://m.edsoo.ru/7f41c97c" TargetMode="External"/><Relationship Id="rId31" Type="http://schemas.openxmlformats.org/officeDocument/2006/relationships/hyperlink" Target="https://m.edsoo.ru/ff0ccc0c" TargetMode="External"/><Relationship Id="rId44" Type="http://schemas.openxmlformats.org/officeDocument/2006/relationships/hyperlink" Target="https://m.edsoo.ru/ff0cf6f0" TargetMode="External"/><Relationship Id="rId52" Type="http://schemas.openxmlformats.org/officeDocument/2006/relationships/hyperlink" Target="https://m.edsoo.ru/ff0d0afa" TargetMode="External"/><Relationship Id="rId60"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1</Pages>
  <Words>7345</Words>
  <Characters>41870</Characters>
  <Application>Microsoft Office Word</Application>
  <DocSecurity>0</DocSecurity>
  <Lines>348</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cp:lastModifiedBy>
  <cp:revision>8</cp:revision>
  <cp:lastPrinted>2023-10-11T09:53:00Z</cp:lastPrinted>
  <dcterms:created xsi:type="dcterms:W3CDTF">2023-10-11T09:17:00Z</dcterms:created>
  <dcterms:modified xsi:type="dcterms:W3CDTF">2023-10-11T10:03:00Z</dcterms:modified>
</cp:coreProperties>
</file>