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99" w:rsidRDefault="005D5A7F" w:rsidP="00BC2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pPr w:leftFromText="180" w:rightFromText="180" w:vertAnchor="page" w:horzAnchor="margin" w:tblpY="1676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/>
      </w:tblPr>
      <w:tblGrid>
        <w:gridCol w:w="1952"/>
        <w:gridCol w:w="5811"/>
        <w:gridCol w:w="2541"/>
      </w:tblGrid>
      <w:tr w:rsidR="00BC2ED2" w:rsidRPr="00012799" w:rsidTr="00BC2ED2">
        <w:trPr>
          <w:trHeight w:val="454"/>
          <w:tblHeader/>
        </w:trPr>
        <w:tc>
          <w:tcPr>
            <w:tcW w:w="947" w:type="pct"/>
            <w:vAlign w:val="center"/>
            <w:hideMark/>
          </w:tcPr>
          <w:p w:rsidR="00BC2ED2" w:rsidRPr="00375631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820" w:type="pct"/>
            <w:vAlign w:val="center"/>
            <w:hideMark/>
          </w:tcPr>
          <w:p w:rsidR="00BC2ED2" w:rsidRPr="00375631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ЕГЭ</w:t>
            </w:r>
          </w:p>
        </w:tc>
        <w:tc>
          <w:tcPr>
            <w:tcW w:w="1233" w:type="pct"/>
            <w:vAlign w:val="center"/>
          </w:tcPr>
          <w:p w:rsidR="00BC2ED2" w:rsidRPr="00375631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ГВЭ-11</w:t>
            </w:r>
          </w:p>
        </w:tc>
      </w:tr>
      <w:tr w:rsidR="00BC2ED2" w:rsidRPr="00012799" w:rsidTr="00BC2ED2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BC2ED2" w:rsidRPr="00375631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Основной период</w:t>
            </w: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EE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23 мая (чт)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7204"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итература</w:t>
            </w:r>
            <w:r w:rsidR="00DD7204">
              <w:rPr>
                <w:rFonts w:ascii="Times New Roman" w:eastAsia="Calibri" w:hAnsi="Times New Roman" w:cs="Times New Roman"/>
                <w:sz w:val="24"/>
                <w:szCs w:val="24"/>
              </w:rPr>
              <w:t>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EE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28 мая (вт)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EE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31 мая (пт)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 </w:t>
            </w:r>
          </w:p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0" w:type="pct"/>
            <w:shd w:val="clear" w:color="auto" w:fill="auto"/>
            <w:vAlign w:val="center"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EE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7 июня (пт)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0" w:type="pct"/>
            <w:shd w:val="clear" w:color="auto" w:fill="auto"/>
            <w:vAlign w:val="center"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DD7204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11</w:t>
            </w:r>
            <w:r w:rsidR="00BC2ED2" w:rsidRPr="00DD7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июня (пн)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BC2ED2" w:rsidRPr="00375631" w:rsidRDefault="00DD7204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FB5EE8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13</w:t>
            </w:r>
            <w:r w:rsidR="00BC2ED2" w:rsidRPr="00183EE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июня (чт)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BC2ED2" w:rsidRPr="00375631" w:rsidRDefault="00FB5EE8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B9F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80B9F" w:rsidRDefault="00C80B9F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17 июня (понед)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80B9F" w:rsidRDefault="00C80B9F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80B9F" w:rsidRPr="00012799" w:rsidRDefault="00C80B9F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DD7204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D7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20 июня (чт)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</w:t>
            </w:r>
            <w:r w:rsidR="00DD72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</w:t>
            </w:r>
            <w:r w:rsidR="00DD72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математика</w:t>
            </w: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DD7204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D720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21 июня (пт)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DD7204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DD7204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июня (пн)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Pr="00375631">
              <w:t xml:space="preserve"> 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июня (вт)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информатика, обществознание,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июня (ср)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иностранные языки (устная часть), история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июня (чт)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биология, иностранные языки 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C80B9F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BC2ED2" w:rsidRPr="00BC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июля (пн)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BC2ED2" w:rsidRPr="00375631" w:rsidRDefault="00BC2ED2" w:rsidP="00BC2ED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  <w:r w:rsidR="00C80B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(пересдача)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C2ED2" w:rsidRPr="00012799" w:rsidTr="00BC2ED2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BC2ED2" w:rsidRPr="00012799" w:rsidRDefault="00BC2ED2" w:rsidP="00BC2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Доп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  <w:shd w:val="clear" w:color="auto" w:fill="C6D9F1" w:themeFill="text2" w:themeFillTint="33"/>
              </w:rPr>
              <w:t>о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лнительный период</w:t>
            </w: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vAlign w:val="center"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сентября (ср)</w:t>
            </w:r>
          </w:p>
        </w:tc>
        <w:tc>
          <w:tcPr>
            <w:tcW w:w="2820" w:type="pct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сентября (пн)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C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C2ED2" w:rsidRPr="00012799" w:rsidTr="00BC2ED2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BC2ED2" w:rsidRPr="00BC2ED2" w:rsidRDefault="00BC2ED2" w:rsidP="00B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сентября (пн)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</w:t>
            </w:r>
            <w:r w:rsidRPr="00F60C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 базового уровня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C2ED2" w:rsidRPr="00012799" w:rsidRDefault="00BC2ED2" w:rsidP="00BC2ED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математика, русский язык </w:t>
            </w:r>
          </w:p>
        </w:tc>
      </w:tr>
    </w:tbl>
    <w:p w:rsidR="00AD5C96" w:rsidRPr="00AD5C96" w:rsidRDefault="00AD5C96" w:rsidP="00AD5C96">
      <w:pPr>
        <w:pStyle w:val="1"/>
        <w:spacing w:before="6" w:line="321" w:lineRule="exact"/>
        <w:ind w:left="1117"/>
        <w:jc w:val="center"/>
        <w:rPr>
          <w:sz w:val="24"/>
          <w:szCs w:val="24"/>
        </w:rPr>
      </w:pPr>
      <w:r w:rsidRPr="00AD5C96">
        <w:rPr>
          <w:b w:val="0"/>
          <w:lang w:eastAsia="ru-RU"/>
        </w:rPr>
        <w:br w:type="page"/>
      </w:r>
      <w:r w:rsidRPr="00AD5C96">
        <w:rPr>
          <w:sz w:val="24"/>
          <w:szCs w:val="24"/>
        </w:rPr>
        <w:lastRenderedPageBreak/>
        <w:t>Единый</w:t>
      </w:r>
      <w:r w:rsidRPr="00AD5C96">
        <w:rPr>
          <w:spacing w:val="-3"/>
          <w:sz w:val="24"/>
          <w:szCs w:val="24"/>
        </w:rPr>
        <w:t xml:space="preserve"> </w:t>
      </w:r>
      <w:r w:rsidRPr="00AD5C96">
        <w:rPr>
          <w:sz w:val="24"/>
          <w:szCs w:val="24"/>
        </w:rPr>
        <w:t>государственный</w:t>
      </w:r>
      <w:r w:rsidRPr="00AD5C96">
        <w:rPr>
          <w:spacing w:val="-3"/>
          <w:sz w:val="24"/>
          <w:szCs w:val="24"/>
        </w:rPr>
        <w:t xml:space="preserve"> </w:t>
      </w:r>
      <w:r w:rsidRPr="00AD5C96">
        <w:rPr>
          <w:sz w:val="24"/>
          <w:szCs w:val="24"/>
        </w:rPr>
        <w:t>экзамен:</w:t>
      </w:r>
    </w:p>
    <w:p w:rsidR="00AD5C96" w:rsidRPr="004D7CB3" w:rsidRDefault="00AD5C96" w:rsidP="00AD5C96">
      <w:pPr>
        <w:pStyle w:val="a3"/>
        <w:spacing w:line="321" w:lineRule="exact"/>
        <w:ind w:left="1258"/>
        <w:rPr>
          <w:sz w:val="24"/>
          <w:szCs w:val="24"/>
        </w:rPr>
      </w:pPr>
      <w:r w:rsidRPr="00AD5C96">
        <w:rPr>
          <w:sz w:val="24"/>
          <w:szCs w:val="24"/>
        </w:rPr>
        <w:t>ЕГЭ</w:t>
      </w:r>
      <w:r w:rsidRPr="00AD5C96">
        <w:rPr>
          <w:spacing w:val="-3"/>
          <w:sz w:val="24"/>
          <w:szCs w:val="24"/>
        </w:rPr>
        <w:t xml:space="preserve"> </w:t>
      </w:r>
      <w:r w:rsidRPr="00AD5C96">
        <w:rPr>
          <w:sz w:val="24"/>
          <w:szCs w:val="24"/>
        </w:rPr>
        <w:t>по всем</w:t>
      </w:r>
      <w:r w:rsidRPr="00AD5C96">
        <w:rPr>
          <w:spacing w:val="-1"/>
          <w:sz w:val="24"/>
          <w:szCs w:val="24"/>
        </w:rPr>
        <w:t xml:space="preserve"> </w:t>
      </w:r>
      <w:r w:rsidRPr="00AD5C96">
        <w:rPr>
          <w:sz w:val="24"/>
          <w:szCs w:val="24"/>
        </w:rPr>
        <w:t>учебным</w:t>
      </w:r>
      <w:r w:rsidRPr="00AD5C96">
        <w:rPr>
          <w:spacing w:val="-1"/>
          <w:sz w:val="24"/>
          <w:szCs w:val="24"/>
        </w:rPr>
        <w:t xml:space="preserve"> </w:t>
      </w:r>
      <w:r w:rsidRPr="00AD5C96">
        <w:rPr>
          <w:sz w:val="24"/>
          <w:szCs w:val="24"/>
        </w:rPr>
        <w:t>предметам</w:t>
      </w:r>
      <w:r w:rsidRPr="00AD5C96">
        <w:rPr>
          <w:spacing w:val="-5"/>
          <w:sz w:val="24"/>
          <w:szCs w:val="24"/>
        </w:rPr>
        <w:t xml:space="preserve"> </w:t>
      </w:r>
      <w:r w:rsidRPr="00AD5C96">
        <w:rPr>
          <w:sz w:val="24"/>
          <w:szCs w:val="24"/>
        </w:rPr>
        <w:t>начинается</w:t>
      </w:r>
      <w:r w:rsidRPr="00AD5C96">
        <w:rPr>
          <w:spacing w:val="-1"/>
          <w:sz w:val="24"/>
          <w:szCs w:val="24"/>
        </w:rPr>
        <w:t xml:space="preserve"> </w:t>
      </w:r>
      <w:r w:rsidRPr="00AD5C96">
        <w:rPr>
          <w:sz w:val="24"/>
          <w:szCs w:val="24"/>
        </w:rPr>
        <w:t>в</w:t>
      </w:r>
      <w:r w:rsidRPr="00AD5C96">
        <w:rPr>
          <w:spacing w:val="-3"/>
          <w:sz w:val="24"/>
          <w:szCs w:val="24"/>
        </w:rPr>
        <w:t xml:space="preserve"> </w:t>
      </w:r>
      <w:r w:rsidRPr="00AD5C96">
        <w:rPr>
          <w:sz w:val="24"/>
          <w:szCs w:val="24"/>
        </w:rPr>
        <w:t>10.00 по местному</w:t>
      </w:r>
      <w:r w:rsidRPr="00AD5C96">
        <w:rPr>
          <w:spacing w:val="-5"/>
          <w:sz w:val="24"/>
          <w:szCs w:val="24"/>
        </w:rPr>
        <w:t xml:space="preserve"> </w:t>
      </w:r>
      <w:r w:rsidRPr="00AD5C96">
        <w:rPr>
          <w:sz w:val="24"/>
          <w:szCs w:val="24"/>
        </w:rPr>
        <w:t>времени.</w:t>
      </w:r>
    </w:p>
    <w:p w:rsidR="00AD5C96" w:rsidRPr="00AD5C96" w:rsidRDefault="00AD5C96" w:rsidP="00AD5C96">
      <w:pPr>
        <w:pStyle w:val="a3"/>
        <w:spacing w:after="6"/>
        <w:jc w:val="center"/>
        <w:rPr>
          <w:sz w:val="24"/>
          <w:lang w:val="en-US"/>
        </w:rPr>
      </w:pPr>
      <w:r w:rsidRPr="004D7CB3">
        <w:rPr>
          <w:sz w:val="24"/>
        </w:rPr>
        <w:t xml:space="preserve">             </w:t>
      </w:r>
      <w:r w:rsidRPr="00AD5C96">
        <w:rPr>
          <w:sz w:val="24"/>
        </w:rPr>
        <w:t>Продолжительность</w:t>
      </w:r>
      <w:r w:rsidRPr="00AD5C96">
        <w:rPr>
          <w:spacing w:val="-8"/>
          <w:sz w:val="24"/>
        </w:rPr>
        <w:t xml:space="preserve"> </w:t>
      </w:r>
      <w:r w:rsidRPr="00AD5C96">
        <w:rPr>
          <w:sz w:val="24"/>
        </w:rPr>
        <w:t>ЕГЭ:</w:t>
      </w:r>
    </w:p>
    <w:tbl>
      <w:tblPr>
        <w:tblStyle w:val="TableNormal"/>
        <w:tblpPr w:leftFromText="180" w:rightFromText="180" w:vertAnchor="text" w:horzAnchor="margin" w:tblpXSpec="center" w:tblpY="162"/>
        <w:tblW w:w="10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4"/>
        <w:gridCol w:w="4394"/>
      </w:tblGrid>
      <w:tr w:rsidR="00AD5C96" w:rsidTr="00AD5C96">
        <w:trPr>
          <w:trHeight w:val="321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D5C96" w:rsidRPr="00BE3AF9" w:rsidRDefault="00AD5C96" w:rsidP="00AD5C96">
            <w:pPr>
              <w:pStyle w:val="TableParagraph"/>
              <w:spacing w:line="301" w:lineRule="exact"/>
              <w:ind w:right="3126"/>
              <w:jc w:val="center"/>
              <w:rPr>
                <w:b/>
                <w:sz w:val="28"/>
              </w:rPr>
            </w:pPr>
            <w:r w:rsidRPr="00BE3AF9">
              <w:rPr>
                <w:b/>
                <w:sz w:val="28"/>
              </w:rPr>
              <w:t xml:space="preserve">            Предмет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D5C96" w:rsidRPr="00BE3AF9" w:rsidRDefault="00AD5C96" w:rsidP="00AD5C96">
            <w:pPr>
              <w:pStyle w:val="TableParagraph"/>
              <w:spacing w:line="301" w:lineRule="exact"/>
              <w:ind w:left="254" w:right="245"/>
              <w:jc w:val="center"/>
              <w:rPr>
                <w:b/>
                <w:sz w:val="28"/>
              </w:rPr>
            </w:pPr>
            <w:r w:rsidRPr="00BE3AF9">
              <w:rPr>
                <w:b/>
                <w:sz w:val="28"/>
              </w:rPr>
              <w:t>Продолжительность</w:t>
            </w:r>
          </w:p>
        </w:tc>
      </w:tr>
      <w:tr w:rsidR="00AD5C96" w:rsidTr="00AD5C96">
        <w:trPr>
          <w:trHeight w:val="323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3 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 минут</w:t>
            </w:r>
          </w:p>
          <w:p w:rsidR="00AD5C96" w:rsidRDefault="00AD5C96" w:rsidP="00AD5C96">
            <w:pPr>
              <w:pStyle w:val="TableParagraph"/>
              <w:spacing w:before="2"/>
              <w:ind w:left="253" w:right="245"/>
              <w:jc w:val="center"/>
              <w:rPr>
                <w:sz w:val="28"/>
              </w:rPr>
            </w:pPr>
            <w:r>
              <w:rPr>
                <w:sz w:val="24"/>
              </w:rPr>
              <w:t>(235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</w:tr>
      <w:tr w:rsidR="00AD5C96" w:rsidTr="00AD5C96">
        <w:trPr>
          <w:trHeight w:val="321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D5C96" w:rsidTr="00AD5C96">
        <w:trPr>
          <w:trHeight w:val="321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D5C96" w:rsidTr="00AD5C96">
        <w:trPr>
          <w:trHeight w:val="321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D5C96" w:rsidTr="00AD5C96">
        <w:trPr>
          <w:trHeight w:val="323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D5C96" w:rsidTr="00AD5C96">
        <w:trPr>
          <w:trHeight w:val="321"/>
        </w:trPr>
        <w:tc>
          <w:tcPr>
            <w:tcW w:w="6384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394" w:type="dxa"/>
            <w:vMerge w:val="restar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3 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 минут</w:t>
            </w:r>
          </w:p>
          <w:p w:rsidR="00AD5C96" w:rsidRDefault="00AD5C96" w:rsidP="00AD5C96">
            <w:pPr>
              <w:pStyle w:val="TableParagraph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(210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</w:tr>
      <w:tr w:rsidR="00AD5C96" w:rsidTr="00AD5C96">
        <w:trPr>
          <w:trHeight w:val="321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4394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5C96" w:rsidTr="00AD5C96">
        <w:trPr>
          <w:trHeight w:val="324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4394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5C96" w:rsidTr="00AD5C96">
        <w:trPr>
          <w:trHeight w:val="321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4394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5C96" w:rsidTr="00AD5C96">
        <w:trPr>
          <w:trHeight w:val="645"/>
        </w:trPr>
        <w:tc>
          <w:tcPr>
            <w:tcW w:w="638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Pr="00AD5C96" w:rsidRDefault="00AD5C96" w:rsidP="00AD5C96">
            <w:pPr>
              <w:pStyle w:val="TableParagraph"/>
              <w:spacing w:line="315" w:lineRule="exact"/>
              <w:ind w:left="107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Иностранные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языки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(английский,</w:t>
            </w:r>
            <w:r w:rsidRPr="00AD5C96">
              <w:rPr>
                <w:spacing w:val="-7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французский,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немецкий,</w:t>
            </w:r>
          </w:p>
          <w:p w:rsidR="00AD5C96" w:rsidRDefault="00AD5C96" w:rsidP="00AD5C9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4"/>
              </w:rPr>
              <w:t>испанский)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(письменная часть)</w:t>
            </w:r>
          </w:p>
        </w:tc>
        <w:tc>
          <w:tcPr>
            <w:tcW w:w="439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3 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минут</w:t>
            </w:r>
          </w:p>
          <w:p w:rsidR="00AD5C96" w:rsidRDefault="00AD5C96" w:rsidP="00AD5C96">
            <w:pPr>
              <w:pStyle w:val="TableParagraph"/>
              <w:spacing w:line="311" w:lineRule="exact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(190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</w:tr>
      <w:tr w:rsidR="00AD5C96" w:rsidTr="00AD5C96">
        <w:trPr>
          <w:trHeight w:val="374"/>
        </w:trPr>
        <w:tc>
          <w:tcPr>
            <w:tcW w:w="6384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4394" w:type="dxa"/>
            <w:vMerge w:val="restart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254" w:right="2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AD5C96" w:rsidRDefault="00AD5C96" w:rsidP="00AD5C96">
            <w:pPr>
              <w:pStyle w:val="TableParagraph"/>
              <w:ind w:left="253" w:right="245"/>
              <w:jc w:val="center"/>
              <w:rPr>
                <w:sz w:val="28"/>
              </w:rPr>
            </w:pPr>
            <w:r>
              <w:rPr>
                <w:sz w:val="24"/>
              </w:rPr>
              <w:t>(180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</w:tr>
      <w:tr w:rsidR="00AD5C96" w:rsidTr="00AD5C96">
        <w:trPr>
          <w:trHeight w:val="327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Pr="00AD5C96" w:rsidRDefault="00AD5C96" w:rsidP="00AD5C96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AD5C96">
              <w:rPr>
                <w:sz w:val="24"/>
                <w:lang w:val="ru-RU"/>
              </w:rPr>
              <w:t xml:space="preserve">Иностранные языки (китайский) </w:t>
            </w:r>
            <w:r w:rsidRPr="00AD5C96">
              <w:rPr>
                <w:sz w:val="28"/>
                <w:lang w:val="ru-RU"/>
              </w:rPr>
              <w:t>(</w:t>
            </w:r>
            <w:r w:rsidRPr="00AD5C96">
              <w:rPr>
                <w:sz w:val="24"/>
                <w:lang w:val="ru-RU"/>
              </w:rPr>
              <w:t>письменная часть)</w:t>
            </w:r>
          </w:p>
        </w:tc>
        <w:tc>
          <w:tcPr>
            <w:tcW w:w="4394" w:type="dxa"/>
            <w:vMerge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Pr="00AD5C96" w:rsidRDefault="00AD5C96" w:rsidP="00AD5C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AD5C96" w:rsidTr="00AD5C96">
        <w:trPr>
          <w:trHeight w:val="376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4394" w:type="dxa"/>
            <w:vMerge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D5C96" w:rsidTr="00AD5C96">
        <w:trPr>
          <w:trHeight w:val="643"/>
        </w:trPr>
        <w:tc>
          <w:tcPr>
            <w:tcW w:w="638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Pr="00AD5C96" w:rsidRDefault="00AD5C96" w:rsidP="00AD5C96">
            <w:pPr>
              <w:pStyle w:val="TableParagraph"/>
              <w:spacing w:line="315" w:lineRule="exact"/>
              <w:ind w:left="107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Иностранные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языки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(английский,</w:t>
            </w:r>
            <w:r w:rsidRPr="00AD5C96">
              <w:rPr>
                <w:spacing w:val="-6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французский,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немецкий,</w:t>
            </w:r>
          </w:p>
          <w:p w:rsidR="00AD5C96" w:rsidRDefault="00AD5C96" w:rsidP="00AD5C9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4"/>
              </w:rPr>
              <w:t>испанский)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(устная часть)</w:t>
            </w:r>
          </w:p>
        </w:tc>
        <w:tc>
          <w:tcPr>
            <w:tcW w:w="439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254" w:right="24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D5C96" w:rsidTr="00AD5C96">
        <w:trPr>
          <w:trHeight w:val="323"/>
        </w:trPr>
        <w:tc>
          <w:tcPr>
            <w:tcW w:w="638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(устная часть)</w:t>
            </w:r>
          </w:p>
        </w:tc>
        <w:tc>
          <w:tcPr>
            <w:tcW w:w="4394" w:type="dxa"/>
            <w:tcBorders>
              <w:top w:val="thinThickSmallGap" w:sz="18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4" w:lineRule="exact"/>
              <w:ind w:left="254" w:right="24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AD5C96" w:rsidRPr="00AD5C96" w:rsidRDefault="00AD5C96" w:rsidP="00AD5C96">
      <w:pPr>
        <w:pStyle w:val="a3"/>
        <w:spacing w:after="6"/>
        <w:jc w:val="center"/>
        <w:rPr>
          <w:b/>
          <w:sz w:val="24"/>
          <w:lang w:val="en-US"/>
        </w:rPr>
      </w:pPr>
    </w:p>
    <w:p w:rsidR="00AD5C96" w:rsidRPr="00AD5C96" w:rsidRDefault="00AD5C96" w:rsidP="00BE3AF9">
      <w:pPr>
        <w:pStyle w:val="a3"/>
        <w:spacing w:after="6"/>
        <w:jc w:val="center"/>
        <w:rPr>
          <w:sz w:val="24"/>
        </w:rPr>
      </w:pP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ЕГЭ:</w:t>
      </w:r>
    </w:p>
    <w:p w:rsidR="00AD5C96" w:rsidRPr="00AD5C96" w:rsidRDefault="00AD5C96" w:rsidP="00AD5C96">
      <w:pPr>
        <w:pStyle w:val="a3"/>
        <w:spacing w:after="6"/>
        <w:rPr>
          <w:sz w:val="24"/>
        </w:rPr>
      </w:pPr>
    </w:p>
    <w:tbl>
      <w:tblPr>
        <w:tblStyle w:val="TableNormal"/>
        <w:tblW w:w="10560" w:type="dxa"/>
        <w:jc w:val="center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4"/>
        <w:gridCol w:w="7676"/>
      </w:tblGrid>
      <w:tr w:rsidR="00AD5C96" w:rsidTr="00BC2ED2">
        <w:trPr>
          <w:trHeight w:val="321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D5C96" w:rsidRPr="00AD5C96" w:rsidRDefault="00AD5C96">
            <w:pPr>
              <w:pStyle w:val="TableParagraph"/>
              <w:spacing w:line="301" w:lineRule="exact"/>
              <w:ind w:left="955"/>
              <w:rPr>
                <w:b/>
                <w:sz w:val="28"/>
              </w:rPr>
            </w:pPr>
            <w:r w:rsidRPr="00AD5C96">
              <w:rPr>
                <w:b/>
                <w:sz w:val="28"/>
              </w:rPr>
              <w:t>Предмет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D5C96" w:rsidRPr="00AD5C96" w:rsidRDefault="00AD5C96">
            <w:pPr>
              <w:pStyle w:val="TableParagraph"/>
              <w:spacing w:line="301" w:lineRule="exact"/>
              <w:ind w:left="1713"/>
              <w:rPr>
                <w:b/>
                <w:sz w:val="28"/>
              </w:rPr>
            </w:pPr>
            <w:r w:rsidRPr="00AD5C96">
              <w:rPr>
                <w:b/>
                <w:sz w:val="28"/>
              </w:rPr>
              <w:t>Средства</w:t>
            </w:r>
            <w:r w:rsidRPr="00AD5C96">
              <w:rPr>
                <w:b/>
                <w:spacing w:val="-6"/>
                <w:sz w:val="28"/>
              </w:rPr>
              <w:t xml:space="preserve"> </w:t>
            </w:r>
            <w:r w:rsidRPr="00AD5C96">
              <w:rPr>
                <w:b/>
                <w:sz w:val="28"/>
              </w:rPr>
              <w:t>обучения</w:t>
            </w:r>
            <w:r w:rsidRPr="00AD5C96">
              <w:rPr>
                <w:b/>
                <w:spacing w:val="-5"/>
                <w:sz w:val="28"/>
              </w:rPr>
              <w:t xml:space="preserve"> </w:t>
            </w:r>
            <w:r w:rsidRPr="00AD5C96">
              <w:rPr>
                <w:b/>
                <w:sz w:val="28"/>
              </w:rPr>
              <w:t>и</w:t>
            </w:r>
            <w:r w:rsidRPr="00AD5C96">
              <w:rPr>
                <w:b/>
                <w:spacing w:val="-2"/>
                <w:sz w:val="28"/>
              </w:rPr>
              <w:t xml:space="preserve"> </w:t>
            </w:r>
            <w:r w:rsidRPr="00AD5C96">
              <w:rPr>
                <w:b/>
                <w:sz w:val="28"/>
              </w:rPr>
              <w:t>воспитания</w:t>
            </w:r>
          </w:p>
        </w:tc>
      </w:tr>
      <w:tr w:rsidR="00AD5C96" w:rsidTr="00BC2ED2">
        <w:trPr>
          <w:trHeight w:val="2466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Pr="00AD5C96" w:rsidRDefault="00AD5C96">
            <w:pPr>
              <w:pStyle w:val="TableParagraph"/>
              <w:ind w:left="105" w:right="223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Непрограммируемый калькулятор, обеспечивающий</w:t>
            </w:r>
            <w:r w:rsidRPr="00AD5C96">
              <w:rPr>
                <w:spacing w:val="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выполнение арифметических вычислений (сложение,</w:t>
            </w:r>
            <w:r w:rsidRPr="00AD5C96">
              <w:rPr>
                <w:spacing w:val="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вычитание, умножение, деление, извлечение корня) и</w:t>
            </w:r>
            <w:r w:rsidRPr="00AD5C96">
              <w:rPr>
                <w:spacing w:val="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вычисление тригонометрических функций (</w:t>
            </w:r>
            <w:r>
              <w:rPr>
                <w:sz w:val="24"/>
              </w:rPr>
              <w:t>sin</w:t>
            </w:r>
            <w:r w:rsidRPr="00AD5C96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cos</w:t>
            </w:r>
            <w:r w:rsidRPr="00AD5C96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tg</w:t>
            </w:r>
            <w:r w:rsidRPr="00AD5C96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ctg</w:t>
            </w:r>
            <w:r w:rsidRPr="00AD5C96">
              <w:rPr>
                <w:sz w:val="24"/>
                <w:lang w:val="ru-RU"/>
              </w:rPr>
              <w:t>,</w:t>
            </w:r>
            <w:r w:rsidRPr="00AD5C96">
              <w:rPr>
                <w:spacing w:val="-6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arcsin</w:t>
            </w:r>
            <w:r w:rsidRPr="00AD5C96">
              <w:rPr>
                <w:sz w:val="24"/>
                <w:lang w:val="ru-RU"/>
              </w:rPr>
              <w:t>,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arccos</w:t>
            </w:r>
            <w:r w:rsidRPr="00AD5C96">
              <w:rPr>
                <w:sz w:val="24"/>
                <w:lang w:val="ru-RU"/>
              </w:rPr>
              <w:t>,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arctg</w:t>
            </w:r>
            <w:r w:rsidRPr="00AD5C96">
              <w:rPr>
                <w:sz w:val="24"/>
                <w:lang w:val="ru-RU"/>
              </w:rPr>
              <w:t>),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при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этом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не осуществляющий</w:t>
            </w:r>
          </w:p>
          <w:p w:rsidR="00AD5C96" w:rsidRPr="00AD5C96" w:rsidRDefault="00AD5C96">
            <w:pPr>
              <w:pStyle w:val="TableParagraph"/>
              <w:ind w:left="105" w:right="415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функции средства связи, хранилища базы данных и не</w:t>
            </w:r>
            <w:r w:rsidRPr="00AD5C96">
              <w:rPr>
                <w:spacing w:val="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имеющий доступа к сетям передачи данных (в том числе</w:t>
            </w:r>
            <w:r w:rsidRPr="00AD5C96">
              <w:rPr>
                <w:spacing w:val="-67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к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информационно-телекоммуникационной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сети</w:t>
            </w:r>
          </w:p>
          <w:p w:rsidR="00AD5C96" w:rsidRDefault="00AD5C9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4"/>
              </w:rPr>
              <w:t>«Интернет»)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непрограммируемый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калькулятор)</w:t>
            </w:r>
          </w:p>
        </w:tc>
      </w:tr>
      <w:tr w:rsidR="00AD5C96" w:rsidTr="00BC2ED2">
        <w:trPr>
          <w:trHeight w:val="321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0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Default="00AD5C96">
            <w:pPr>
              <w:pStyle w:val="TableParagraph"/>
              <w:spacing w:line="30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Непрограммируемый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калькулятор</w:t>
            </w:r>
          </w:p>
        </w:tc>
      </w:tr>
      <w:tr w:rsidR="00AD5C96" w:rsidTr="00BC2ED2">
        <w:trPr>
          <w:trHeight w:val="2024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Pr="00AD5C96" w:rsidRDefault="00AD5C96">
            <w:pPr>
              <w:pStyle w:val="TableParagraph"/>
              <w:ind w:left="105" w:right="308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Технические средства, обеспечивающие воспроизведение</w:t>
            </w:r>
            <w:r w:rsidRPr="00AD5C96">
              <w:rPr>
                <w:spacing w:val="-67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аудиозаписей, содержащихся на электронных носителях,</w:t>
            </w:r>
            <w:r w:rsidRPr="00AD5C96">
              <w:rPr>
                <w:spacing w:val="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для выполнения заданий раздела «Аудирование» КИМ</w:t>
            </w:r>
            <w:r w:rsidRPr="00AD5C96">
              <w:rPr>
                <w:spacing w:val="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ЕГЭ; компьютерная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техника,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не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имеющая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доступа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к</w:t>
            </w:r>
          </w:p>
          <w:p w:rsidR="00AD5C96" w:rsidRPr="00AD5C96" w:rsidRDefault="00AD5C96">
            <w:pPr>
              <w:pStyle w:val="TableParagraph"/>
              <w:ind w:left="105" w:right="182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информационно-телекоммуникационной сети «Интернет»;</w:t>
            </w:r>
            <w:r w:rsidRPr="00AD5C96">
              <w:rPr>
                <w:spacing w:val="-67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аудиогарнитура</w:t>
            </w:r>
            <w:r w:rsidRPr="00AD5C96">
              <w:rPr>
                <w:spacing w:val="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для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выполнения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заданий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</w:p>
          <w:p w:rsidR="00AD5C96" w:rsidRDefault="00AD5C96"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КИМ</w:t>
            </w:r>
            <w:r>
              <w:rPr>
                <w:spacing w:val="-2"/>
                <w:sz w:val="24"/>
              </w:rPr>
              <w:t>, предусматривающих устные ответы</w:t>
            </w:r>
          </w:p>
        </w:tc>
      </w:tr>
      <w:tr w:rsidR="00AD5C96" w:rsidTr="00BC2ED2">
        <w:trPr>
          <w:trHeight w:val="964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Pr="00AD5C96" w:rsidRDefault="00AD5C96">
            <w:pPr>
              <w:pStyle w:val="TableParagraph"/>
              <w:spacing w:line="315" w:lineRule="exact"/>
              <w:ind w:left="105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Компьютерная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техника,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не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имеющая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доступа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к</w:t>
            </w:r>
          </w:p>
          <w:p w:rsidR="00AD5C96" w:rsidRPr="00AD5C96" w:rsidRDefault="00AD5C96">
            <w:pPr>
              <w:pStyle w:val="TableParagraph"/>
              <w:spacing w:line="317" w:lineRule="exact"/>
              <w:ind w:left="105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информационно-телекоммуникационной сети «Интернет»,</w:t>
            </w:r>
            <w:r w:rsidRPr="00AD5C96">
              <w:rPr>
                <w:spacing w:val="-67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установленным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программным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обеспечением, предоставляющим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возможность</w:t>
            </w:r>
            <w:r w:rsidRPr="00AD5C96">
              <w:rPr>
                <w:spacing w:val="-7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работы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редакторами электронных таблиц, текстовыми редакторами, средами</w:t>
            </w:r>
            <w:r w:rsidRPr="00AD5C96">
              <w:rPr>
                <w:spacing w:val="-68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программирования</w:t>
            </w:r>
          </w:p>
        </w:tc>
      </w:tr>
      <w:tr w:rsidR="00AD5C96" w:rsidTr="00BC2ED2">
        <w:trPr>
          <w:trHeight w:val="645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Pr="00AD5C96" w:rsidRDefault="00AD5C96">
            <w:pPr>
              <w:pStyle w:val="TableParagraph"/>
              <w:spacing w:line="315" w:lineRule="exact"/>
              <w:ind w:left="105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Орфографический</w:t>
            </w:r>
            <w:r w:rsidRPr="00AD5C96">
              <w:rPr>
                <w:spacing w:val="-5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словарь,</w:t>
            </w:r>
            <w:r w:rsidRPr="00AD5C96">
              <w:rPr>
                <w:spacing w:val="-6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позволяющий</w:t>
            </w:r>
            <w:r w:rsidRPr="00AD5C96">
              <w:rPr>
                <w:spacing w:val="-5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устанавливать</w:t>
            </w:r>
          </w:p>
          <w:p w:rsidR="00AD5C96" w:rsidRPr="00AD5C96" w:rsidRDefault="00AD5C96">
            <w:pPr>
              <w:pStyle w:val="TableParagraph"/>
              <w:spacing w:line="311" w:lineRule="exact"/>
              <w:ind w:left="105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нормативное</w:t>
            </w:r>
            <w:r w:rsidRPr="00AD5C96">
              <w:rPr>
                <w:spacing w:val="-6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написание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слов</w:t>
            </w:r>
          </w:p>
        </w:tc>
      </w:tr>
      <w:tr w:rsidR="00AD5C96" w:rsidTr="00BC2ED2">
        <w:trPr>
          <w:trHeight w:val="642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Pr="00AD5C96" w:rsidRDefault="00AD5C96">
            <w:pPr>
              <w:pStyle w:val="TableParagraph"/>
              <w:spacing w:line="315" w:lineRule="exact"/>
              <w:ind w:left="105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Линейка,</w:t>
            </w:r>
            <w:r w:rsidRPr="00AD5C96">
              <w:rPr>
                <w:spacing w:val="-5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не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содержащая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справочной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информации</w:t>
            </w:r>
            <w:r w:rsidRPr="00AD5C96">
              <w:rPr>
                <w:spacing w:val="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(далее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–</w:t>
            </w:r>
          </w:p>
          <w:p w:rsidR="00AD5C96" w:rsidRPr="00AD5C96" w:rsidRDefault="00AD5C96">
            <w:pPr>
              <w:pStyle w:val="TableParagraph"/>
              <w:spacing w:line="308" w:lineRule="exact"/>
              <w:ind w:left="105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линейка),</w:t>
            </w:r>
            <w:r w:rsidRPr="00AD5C96">
              <w:rPr>
                <w:spacing w:val="-6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для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построения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чертежей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рисунков</w:t>
            </w:r>
          </w:p>
        </w:tc>
      </w:tr>
      <w:tr w:rsidR="00AD5C96" w:rsidTr="00BC2ED2">
        <w:trPr>
          <w:trHeight w:val="642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Pr="00AD5C96" w:rsidRDefault="00AD5C96">
            <w:pPr>
              <w:pStyle w:val="TableParagraph"/>
              <w:spacing w:line="315" w:lineRule="exact"/>
              <w:ind w:left="105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Линейка</w:t>
            </w:r>
            <w:r w:rsidRPr="00AD5C96">
              <w:rPr>
                <w:spacing w:val="-5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для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построения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графиков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схем;</w:t>
            </w:r>
          </w:p>
          <w:p w:rsidR="00AD5C96" w:rsidRDefault="00AD5C96">
            <w:pPr>
              <w:pStyle w:val="TableParagraph"/>
              <w:spacing w:line="30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непрограммируемый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калькулятор</w:t>
            </w:r>
          </w:p>
        </w:tc>
      </w:tr>
      <w:tr w:rsidR="00AD5C96" w:rsidTr="00BC2ED2">
        <w:trPr>
          <w:trHeight w:val="1232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Pr="00AD5C96" w:rsidRDefault="00AD5C96">
            <w:pPr>
              <w:pStyle w:val="TableParagraph"/>
              <w:spacing w:line="317" w:lineRule="exact"/>
              <w:ind w:left="105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Непрограммируемый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калькулятор; Периодическая система химических элементов Д.И.</w:t>
            </w:r>
            <w:r w:rsidRPr="00AD5C96">
              <w:rPr>
                <w:spacing w:val="-67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Менделеева; таблица растворимости солей, кислот и оснований в воде;</w:t>
            </w:r>
            <w:r w:rsidRPr="00AD5C96">
              <w:rPr>
                <w:spacing w:val="-67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электрохимический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ряд напряжений</w:t>
            </w:r>
            <w:r w:rsidRPr="00AD5C96">
              <w:rPr>
                <w:spacing w:val="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металлов</w:t>
            </w:r>
          </w:p>
        </w:tc>
      </w:tr>
    </w:tbl>
    <w:p w:rsidR="00AD5C96" w:rsidRPr="004D7CB3" w:rsidRDefault="00AD5C96" w:rsidP="00AD5C96">
      <w:pPr>
        <w:pStyle w:val="a3"/>
        <w:spacing w:before="1"/>
        <w:ind w:right="267"/>
        <w:jc w:val="both"/>
        <w:rPr>
          <w:sz w:val="24"/>
        </w:rPr>
      </w:pPr>
    </w:p>
    <w:p w:rsidR="00AD5C96" w:rsidRDefault="00AD5C96" w:rsidP="00BE3AF9">
      <w:pPr>
        <w:pStyle w:val="a3"/>
        <w:spacing w:before="1"/>
        <w:ind w:right="266" w:firstLine="709"/>
        <w:jc w:val="both"/>
        <w:rPr>
          <w:sz w:val="24"/>
        </w:rPr>
      </w:pPr>
      <w:r>
        <w:rPr>
          <w:sz w:val="24"/>
        </w:rPr>
        <w:t>В день проведения ЕГЭ на средствах обучения и воспитания не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AD5C96" w:rsidRPr="004D7CB3" w:rsidRDefault="00AD5C96" w:rsidP="00AD5C96">
      <w:pPr>
        <w:pStyle w:val="a3"/>
        <w:spacing w:before="5"/>
      </w:pPr>
    </w:p>
    <w:p w:rsidR="00AD5C96" w:rsidRDefault="00AD5C96" w:rsidP="00BE3AF9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выпускной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экзамен:</w:t>
      </w:r>
    </w:p>
    <w:p w:rsidR="00AD5C96" w:rsidRDefault="00AD5C96" w:rsidP="00BE3AF9">
      <w:pPr>
        <w:pStyle w:val="a3"/>
        <w:spacing w:line="319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ГВЭ-11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предметам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начинается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10.00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 местному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времени.</w:t>
      </w:r>
    </w:p>
    <w:p w:rsidR="00AD5C96" w:rsidRDefault="00BE3AF9" w:rsidP="00BE3AF9">
      <w:pPr>
        <w:pStyle w:val="a3"/>
        <w:spacing w:after="7"/>
        <w:ind w:left="2832" w:firstLine="708"/>
        <w:rPr>
          <w:sz w:val="24"/>
          <w:szCs w:val="24"/>
        </w:rPr>
      </w:pPr>
      <w:r w:rsidRPr="004D7CB3">
        <w:rPr>
          <w:sz w:val="24"/>
          <w:szCs w:val="24"/>
        </w:rPr>
        <w:t xml:space="preserve">    </w:t>
      </w:r>
      <w:r w:rsidR="00AD5C96">
        <w:rPr>
          <w:sz w:val="24"/>
          <w:szCs w:val="24"/>
        </w:rPr>
        <w:t>Продолжительность</w:t>
      </w:r>
      <w:r w:rsidR="00AD5C96">
        <w:rPr>
          <w:spacing w:val="-4"/>
          <w:sz w:val="24"/>
          <w:szCs w:val="24"/>
        </w:rPr>
        <w:t xml:space="preserve"> </w:t>
      </w:r>
      <w:r w:rsidR="00AD5C96">
        <w:rPr>
          <w:sz w:val="24"/>
          <w:szCs w:val="24"/>
        </w:rPr>
        <w:t>ГВЭ:</w:t>
      </w:r>
    </w:p>
    <w:tbl>
      <w:tblPr>
        <w:tblStyle w:val="TableNormal"/>
        <w:tblW w:w="10703" w:type="dxa"/>
        <w:jc w:val="center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7"/>
        <w:gridCol w:w="3294"/>
        <w:gridCol w:w="5742"/>
      </w:tblGrid>
      <w:tr w:rsidR="00AD5C96" w:rsidTr="00BE3AF9">
        <w:trPr>
          <w:trHeight w:val="1288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AD5C96" w:rsidRPr="00BE3AF9" w:rsidRDefault="00AD5C96" w:rsidP="00AD5C96">
            <w:pPr>
              <w:pStyle w:val="TableParagraph"/>
              <w:spacing w:line="315" w:lineRule="exact"/>
              <w:jc w:val="center"/>
              <w:rPr>
                <w:b/>
                <w:sz w:val="24"/>
                <w:szCs w:val="24"/>
              </w:rPr>
            </w:pPr>
            <w:r w:rsidRPr="00BE3AF9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AD5C96" w:rsidRPr="00BE3AF9" w:rsidRDefault="00AD5C96" w:rsidP="00AD5C96">
            <w:pPr>
              <w:pStyle w:val="TableParagraph"/>
              <w:spacing w:line="315" w:lineRule="exact"/>
              <w:jc w:val="center"/>
              <w:rPr>
                <w:b/>
                <w:sz w:val="24"/>
                <w:szCs w:val="24"/>
              </w:rPr>
            </w:pPr>
            <w:r w:rsidRPr="00BE3AF9">
              <w:rPr>
                <w:b/>
                <w:sz w:val="24"/>
                <w:szCs w:val="24"/>
              </w:rPr>
              <w:t>Продолжительность ГВЭ-11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AD5C96" w:rsidRPr="00BE3AF9" w:rsidRDefault="00AD5C96" w:rsidP="00AD5C96">
            <w:pPr>
              <w:pStyle w:val="TableParagraph"/>
              <w:ind w:left="450" w:right="429" w:firstLine="285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E3AF9">
              <w:rPr>
                <w:b/>
                <w:i/>
                <w:sz w:val="24"/>
                <w:szCs w:val="24"/>
                <w:lang w:val="ru-RU"/>
              </w:rPr>
              <w:t>Продолжительность</w:t>
            </w:r>
            <w:r w:rsidRPr="00BE3AF9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E3AF9">
              <w:rPr>
                <w:b/>
                <w:i/>
                <w:sz w:val="24"/>
                <w:szCs w:val="24"/>
                <w:lang w:val="ru-RU"/>
              </w:rPr>
              <w:t>подготовки</w:t>
            </w:r>
            <w:r w:rsidRPr="00BE3AF9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E3AF9">
              <w:rPr>
                <w:b/>
                <w:i/>
                <w:sz w:val="24"/>
                <w:szCs w:val="24"/>
                <w:lang w:val="ru-RU"/>
              </w:rPr>
              <w:t>ответов</w:t>
            </w:r>
            <w:r w:rsidRPr="00BE3AF9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E3AF9">
              <w:rPr>
                <w:b/>
                <w:i/>
                <w:sz w:val="24"/>
                <w:szCs w:val="24"/>
                <w:lang w:val="ru-RU"/>
              </w:rPr>
              <w:t>на</w:t>
            </w:r>
          </w:p>
          <w:p w:rsidR="00AD5C96" w:rsidRPr="00BE3AF9" w:rsidRDefault="00AD5C96" w:rsidP="00AD5C96">
            <w:pPr>
              <w:pStyle w:val="TableParagraph"/>
              <w:spacing w:line="309" w:lineRule="exact"/>
              <w:ind w:left="140" w:right="13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E3AF9">
              <w:rPr>
                <w:b/>
                <w:i/>
                <w:sz w:val="24"/>
                <w:szCs w:val="24"/>
                <w:lang w:val="ru-RU"/>
              </w:rPr>
              <w:t>вопросы экзаменационных</w:t>
            </w:r>
            <w:r w:rsidRPr="00BE3AF9">
              <w:rPr>
                <w:b/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r w:rsidRPr="00BE3AF9">
              <w:rPr>
                <w:b/>
                <w:i/>
                <w:sz w:val="24"/>
                <w:szCs w:val="24"/>
                <w:lang w:val="ru-RU"/>
              </w:rPr>
              <w:t>заданий</w:t>
            </w:r>
            <w:r w:rsidRPr="00BE3AF9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E3AF9">
              <w:rPr>
                <w:b/>
                <w:i/>
                <w:sz w:val="24"/>
                <w:szCs w:val="24"/>
                <w:lang w:val="ru-RU"/>
              </w:rPr>
              <w:t>(устная</w:t>
            </w:r>
            <w:r w:rsidRPr="00BE3AF9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E3AF9">
              <w:rPr>
                <w:b/>
                <w:i/>
                <w:sz w:val="24"/>
                <w:szCs w:val="24"/>
                <w:lang w:val="ru-RU"/>
              </w:rPr>
              <w:t>форма)</w:t>
            </w:r>
          </w:p>
          <w:p w:rsidR="00AD5C96" w:rsidRPr="00BE3AF9" w:rsidRDefault="00AD5C96" w:rsidP="00AD5C96">
            <w:pPr>
              <w:pStyle w:val="TableParagraph"/>
              <w:spacing w:line="309" w:lineRule="exact"/>
              <w:ind w:left="140" w:right="131"/>
              <w:jc w:val="center"/>
              <w:rPr>
                <w:b/>
                <w:i/>
                <w:sz w:val="24"/>
                <w:szCs w:val="24"/>
              </w:rPr>
            </w:pPr>
            <w:r w:rsidRPr="00BE3AF9">
              <w:rPr>
                <w:b/>
                <w:i/>
                <w:sz w:val="24"/>
                <w:szCs w:val="24"/>
              </w:rPr>
              <w:t>ГВЭ-11</w:t>
            </w:r>
          </w:p>
          <w:p w:rsidR="00AD5C96" w:rsidRPr="00BE3AF9" w:rsidRDefault="00AD5C96" w:rsidP="00AD5C96">
            <w:pPr>
              <w:pStyle w:val="TableParagraph"/>
              <w:spacing w:line="322" w:lineRule="exact"/>
              <w:ind w:left="568" w:right="429" w:hanging="118"/>
              <w:jc w:val="center"/>
              <w:rPr>
                <w:b/>
                <w:i/>
                <w:sz w:val="24"/>
                <w:szCs w:val="24"/>
              </w:rPr>
            </w:pPr>
            <w:r w:rsidRPr="00BE3AF9">
              <w:rPr>
                <w:b/>
                <w:i/>
                <w:sz w:val="24"/>
                <w:szCs w:val="24"/>
              </w:rPr>
              <w:t>(п. 59 Порядка</w:t>
            </w:r>
            <w:r w:rsidRPr="00BE3AF9">
              <w:rPr>
                <w:b/>
                <w:i/>
                <w:spacing w:val="-68"/>
                <w:sz w:val="24"/>
                <w:szCs w:val="24"/>
              </w:rPr>
              <w:t xml:space="preserve"> </w:t>
            </w:r>
            <w:r w:rsidRPr="00BE3AF9">
              <w:rPr>
                <w:b/>
                <w:i/>
                <w:sz w:val="24"/>
                <w:szCs w:val="24"/>
              </w:rPr>
              <w:t>ГИА-11)</w:t>
            </w:r>
          </w:p>
        </w:tc>
      </w:tr>
      <w:tr w:rsidR="00AD5C96" w:rsidTr="00BE3AF9">
        <w:trPr>
          <w:trHeight w:val="642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BE3AF9">
            <w:pPr>
              <w:pStyle w:val="TableParagraph"/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BE3AF9" w:rsidP="00BE3AF9">
            <w:pPr>
              <w:pStyle w:val="TableParagraph"/>
              <w:spacing w:line="315" w:lineRule="exact"/>
              <w:ind w:right="10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D5C96">
              <w:rPr>
                <w:sz w:val="24"/>
                <w:szCs w:val="24"/>
              </w:rPr>
              <w:t>3 часа</w:t>
            </w:r>
            <w:r w:rsidR="00AD5C96">
              <w:rPr>
                <w:spacing w:val="-4"/>
                <w:sz w:val="24"/>
                <w:szCs w:val="24"/>
              </w:rPr>
              <w:t xml:space="preserve"> </w:t>
            </w:r>
            <w:r w:rsidR="00AD5C96">
              <w:rPr>
                <w:sz w:val="24"/>
                <w:szCs w:val="24"/>
              </w:rPr>
              <w:t>55 минут</w:t>
            </w:r>
          </w:p>
          <w:p w:rsidR="00AD5C96" w:rsidRDefault="00BE3AF9" w:rsidP="00BE3AF9">
            <w:pPr>
              <w:pStyle w:val="TableParagraph"/>
              <w:spacing w:line="315" w:lineRule="exact"/>
              <w:ind w:right="10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D5C96">
              <w:rPr>
                <w:sz w:val="24"/>
                <w:szCs w:val="24"/>
              </w:rPr>
              <w:t>(235</w:t>
            </w:r>
            <w:r w:rsidR="00AD5C96">
              <w:rPr>
                <w:spacing w:val="-2"/>
                <w:sz w:val="24"/>
                <w:szCs w:val="24"/>
              </w:rPr>
              <w:t xml:space="preserve"> </w:t>
            </w:r>
            <w:r w:rsidR="00AD5C96">
              <w:rPr>
                <w:sz w:val="24"/>
                <w:szCs w:val="24"/>
              </w:rPr>
              <w:t>минут)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Default="00AD5C96">
            <w:pPr>
              <w:pStyle w:val="TableParagraph"/>
              <w:spacing w:line="315" w:lineRule="exact"/>
              <w:ind w:left="92" w:right="8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час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30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минут</w:t>
            </w:r>
          </w:p>
          <w:p w:rsidR="00AD5C96" w:rsidRDefault="00AD5C96">
            <w:pPr>
              <w:pStyle w:val="TableParagraph"/>
              <w:spacing w:line="308" w:lineRule="exact"/>
              <w:ind w:left="140" w:right="13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(90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минут)</w:t>
            </w:r>
          </w:p>
        </w:tc>
      </w:tr>
      <w:tr w:rsidR="00AD5C96" w:rsidTr="00BE3AF9">
        <w:trPr>
          <w:trHeight w:val="64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BE3AF9">
            <w:pPr>
              <w:pStyle w:val="TableParagraph"/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Default="00AD5C96">
            <w:pPr>
              <w:pStyle w:val="TableParagraph"/>
              <w:spacing w:line="315" w:lineRule="exact"/>
              <w:ind w:left="140" w:right="13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час</w:t>
            </w:r>
          </w:p>
          <w:p w:rsidR="00AD5C96" w:rsidRDefault="00AD5C96">
            <w:pPr>
              <w:pStyle w:val="TableParagraph"/>
              <w:spacing w:before="2" w:line="308" w:lineRule="exact"/>
              <w:ind w:left="140" w:right="13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(60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минут)</w:t>
            </w:r>
          </w:p>
        </w:tc>
      </w:tr>
    </w:tbl>
    <w:p w:rsidR="00AD5C96" w:rsidRDefault="00AD5C96" w:rsidP="00AD5C96">
      <w:pPr>
        <w:pStyle w:val="a3"/>
        <w:spacing w:before="4"/>
        <w:rPr>
          <w:sz w:val="24"/>
          <w:szCs w:val="24"/>
        </w:rPr>
      </w:pPr>
    </w:p>
    <w:p w:rsidR="00AD5C96" w:rsidRPr="004D7CB3" w:rsidRDefault="00AD5C96" w:rsidP="00BE3AF9">
      <w:pPr>
        <w:pStyle w:val="a3"/>
        <w:ind w:right="261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ГВЭ-11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используют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для выполнения текстов, тем, заданий, билетов ГВЭ-11 в аудиториях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экзаменов</w:t>
      </w:r>
    </w:p>
    <w:p w:rsidR="00BE3AF9" w:rsidRPr="004D7CB3" w:rsidRDefault="00BE3AF9" w:rsidP="00BE3AF9">
      <w:pPr>
        <w:pStyle w:val="a3"/>
        <w:ind w:right="261" w:firstLine="709"/>
        <w:jc w:val="both"/>
        <w:rPr>
          <w:sz w:val="24"/>
          <w:szCs w:val="24"/>
        </w:rPr>
      </w:pPr>
    </w:p>
    <w:p w:rsidR="00AD5C96" w:rsidRDefault="00BE3AF9" w:rsidP="00BE3AF9">
      <w:pPr>
        <w:pStyle w:val="a3"/>
        <w:spacing w:before="89" w:after="7"/>
        <w:ind w:right="1623"/>
        <w:jc w:val="center"/>
      </w:pPr>
      <w:r w:rsidRPr="00BE3AF9">
        <w:t xml:space="preserve">                </w:t>
      </w:r>
      <w:r w:rsidR="00AD5C96">
        <w:t>Средства</w:t>
      </w:r>
      <w:r w:rsidR="00AD5C96">
        <w:rPr>
          <w:spacing w:val="-6"/>
        </w:rPr>
        <w:t xml:space="preserve"> </w:t>
      </w:r>
      <w:r w:rsidR="00AD5C96">
        <w:t>обучения</w:t>
      </w:r>
      <w:r w:rsidR="00AD5C96">
        <w:rPr>
          <w:spacing w:val="-4"/>
        </w:rPr>
        <w:t xml:space="preserve"> </w:t>
      </w:r>
      <w:r w:rsidR="00AD5C96">
        <w:t>и воспитания на</w:t>
      </w:r>
      <w:r w:rsidR="00AD5C96">
        <w:rPr>
          <w:spacing w:val="-1"/>
        </w:rPr>
        <w:t xml:space="preserve"> </w:t>
      </w:r>
      <w:r w:rsidR="00AD5C96">
        <w:t>ГВЭ-11:</w:t>
      </w:r>
    </w:p>
    <w:tbl>
      <w:tblPr>
        <w:tblStyle w:val="TableNormal"/>
        <w:tblW w:w="10703" w:type="dxa"/>
        <w:jc w:val="center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2"/>
        <w:gridCol w:w="7181"/>
      </w:tblGrid>
      <w:tr w:rsidR="00AD5C96" w:rsidTr="00BE3AF9">
        <w:trPr>
          <w:trHeight w:val="321"/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D5C96" w:rsidRPr="00BE3AF9" w:rsidRDefault="00AD5C96">
            <w:pPr>
              <w:pStyle w:val="TableParagraph"/>
              <w:spacing w:line="302" w:lineRule="exact"/>
              <w:ind w:left="955"/>
              <w:rPr>
                <w:b/>
                <w:sz w:val="28"/>
              </w:rPr>
            </w:pPr>
            <w:r w:rsidRPr="00BE3AF9">
              <w:rPr>
                <w:b/>
                <w:sz w:val="28"/>
              </w:rPr>
              <w:t>Предмет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D5C96" w:rsidRPr="00BE3AF9" w:rsidRDefault="00AD5C96">
            <w:pPr>
              <w:pStyle w:val="TableParagraph"/>
              <w:spacing w:line="302" w:lineRule="exact"/>
              <w:ind w:left="1713"/>
              <w:rPr>
                <w:b/>
                <w:sz w:val="28"/>
              </w:rPr>
            </w:pPr>
            <w:r w:rsidRPr="00BE3AF9">
              <w:rPr>
                <w:b/>
                <w:sz w:val="28"/>
              </w:rPr>
              <w:t>Средства</w:t>
            </w:r>
            <w:r w:rsidRPr="00BE3AF9">
              <w:rPr>
                <w:b/>
                <w:spacing w:val="-6"/>
                <w:sz w:val="28"/>
              </w:rPr>
              <w:t xml:space="preserve"> </w:t>
            </w:r>
            <w:r w:rsidRPr="00BE3AF9">
              <w:rPr>
                <w:b/>
                <w:sz w:val="28"/>
              </w:rPr>
              <w:t>обучения</w:t>
            </w:r>
            <w:r w:rsidRPr="00BE3AF9">
              <w:rPr>
                <w:b/>
                <w:spacing w:val="-5"/>
                <w:sz w:val="28"/>
              </w:rPr>
              <w:t xml:space="preserve"> </w:t>
            </w:r>
            <w:r w:rsidRPr="00BE3AF9">
              <w:rPr>
                <w:b/>
                <w:sz w:val="28"/>
              </w:rPr>
              <w:t>и</w:t>
            </w:r>
            <w:r w:rsidRPr="00BE3AF9">
              <w:rPr>
                <w:b/>
                <w:spacing w:val="-2"/>
                <w:sz w:val="28"/>
              </w:rPr>
              <w:t xml:space="preserve"> </w:t>
            </w:r>
            <w:r w:rsidRPr="00BE3AF9">
              <w:rPr>
                <w:b/>
                <w:sz w:val="28"/>
              </w:rPr>
              <w:t>воспитания</w:t>
            </w:r>
          </w:p>
        </w:tc>
      </w:tr>
      <w:tr w:rsidR="00AD5C96" w:rsidTr="00AD5C96">
        <w:trPr>
          <w:trHeight w:val="853"/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Pr="00AD5C96" w:rsidRDefault="00AD5C96">
            <w:pPr>
              <w:pStyle w:val="TableParagraph"/>
              <w:ind w:left="105" w:right="427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Орфографический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</w:t>
            </w:r>
            <w:r w:rsidRPr="00AD5C96">
              <w:rPr>
                <w:spacing w:val="-5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толковый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словари</w:t>
            </w:r>
            <w:r w:rsidRPr="00AD5C96">
              <w:rPr>
                <w:spacing w:val="-6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для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установления</w:t>
            </w:r>
            <w:r w:rsidRPr="00AD5C96">
              <w:rPr>
                <w:spacing w:val="-67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нормативного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написания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слов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определять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значение</w:t>
            </w:r>
          </w:p>
          <w:p w:rsidR="00AD5C96" w:rsidRDefault="00AD5C96">
            <w:pPr>
              <w:pStyle w:val="TableParagraph"/>
              <w:spacing w:line="30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</w:tc>
      </w:tr>
      <w:tr w:rsidR="00AD5C96" w:rsidTr="00AD5C96">
        <w:trPr>
          <w:trHeight w:val="1151"/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Pr="00AD5C96" w:rsidRDefault="00AD5C96">
            <w:pPr>
              <w:pStyle w:val="TableParagraph"/>
              <w:ind w:left="105" w:right="204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Линейка,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для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построения чертежей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рисунков; справочные материалы, содержащие основные формулы</w:t>
            </w:r>
            <w:r w:rsidRPr="00AD5C96">
              <w:rPr>
                <w:spacing w:val="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курса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математики</w:t>
            </w:r>
            <w:r w:rsidRPr="00AD5C96">
              <w:rPr>
                <w:spacing w:val="-6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образовательной</w:t>
            </w:r>
            <w:r w:rsidRPr="00AD5C96">
              <w:rPr>
                <w:spacing w:val="-4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программы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основного</w:t>
            </w:r>
          </w:p>
          <w:p w:rsidR="00AD5C96" w:rsidRPr="00AD5C96" w:rsidRDefault="00AD5C96">
            <w:pPr>
              <w:pStyle w:val="TableParagraph"/>
              <w:spacing w:line="308" w:lineRule="exact"/>
              <w:ind w:left="105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общего</w:t>
            </w:r>
            <w:r w:rsidRPr="00AD5C96">
              <w:rPr>
                <w:spacing w:val="-5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среднего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общего</w:t>
            </w:r>
            <w:r w:rsidRPr="00AD5C96">
              <w:rPr>
                <w:spacing w:val="-2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образования</w:t>
            </w:r>
          </w:p>
        </w:tc>
      </w:tr>
    </w:tbl>
    <w:p w:rsidR="00AD5C96" w:rsidRPr="004D7CB3" w:rsidRDefault="00AD5C96" w:rsidP="00AD5C96">
      <w:pPr>
        <w:pStyle w:val="a3"/>
        <w:spacing w:before="4"/>
        <w:rPr>
          <w:sz w:val="27"/>
        </w:rPr>
      </w:pPr>
    </w:p>
    <w:p w:rsidR="00BE3AF9" w:rsidRPr="004D7CB3" w:rsidRDefault="00BE3AF9" w:rsidP="00AD5C96">
      <w:pPr>
        <w:pStyle w:val="a3"/>
        <w:spacing w:before="4"/>
        <w:rPr>
          <w:sz w:val="27"/>
        </w:rPr>
      </w:pPr>
    </w:p>
    <w:p w:rsidR="00AD5C96" w:rsidRPr="004D7CB3" w:rsidRDefault="00AD5C96" w:rsidP="00AD5C96">
      <w:pPr>
        <w:pStyle w:val="a3"/>
        <w:spacing w:after="7"/>
        <w:ind w:left="2619" w:right="1626"/>
        <w:jc w:val="center"/>
      </w:pPr>
    </w:p>
    <w:p w:rsidR="00BE3AF9" w:rsidRPr="004D7CB3" w:rsidRDefault="00AD5C96" w:rsidP="00AD5C96">
      <w:pPr>
        <w:pStyle w:val="a3"/>
        <w:spacing w:after="7"/>
        <w:ind w:left="2619" w:right="1626"/>
        <w:jc w:val="center"/>
        <w:rPr>
          <w:spacing w:val="-67"/>
        </w:rPr>
      </w:pPr>
      <w:r>
        <w:lastRenderedPageBreak/>
        <w:t>Средства обучения и воспитания на ГВЭ-11 в устной форме</w:t>
      </w:r>
      <w:r>
        <w:rPr>
          <w:spacing w:val="-67"/>
        </w:rPr>
        <w:t xml:space="preserve"> </w:t>
      </w:r>
    </w:p>
    <w:p w:rsidR="00AD5C96" w:rsidRDefault="00AD5C96" w:rsidP="00AD5C96">
      <w:pPr>
        <w:pStyle w:val="a3"/>
        <w:spacing w:after="7"/>
        <w:ind w:left="2619" w:right="1626"/>
        <w:jc w:val="center"/>
      </w:pPr>
      <w:r>
        <w:t>(п.</w:t>
      </w:r>
      <w:r>
        <w:rPr>
          <w:spacing w:val="-2"/>
        </w:rPr>
        <w:t xml:space="preserve"> </w:t>
      </w:r>
      <w:r>
        <w:t>59 Порядка</w:t>
      </w:r>
      <w:r>
        <w:rPr>
          <w:spacing w:val="-1"/>
        </w:rPr>
        <w:t xml:space="preserve"> </w:t>
      </w:r>
      <w:r>
        <w:t>проведения ГИА-11):</w:t>
      </w:r>
    </w:p>
    <w:tbl>
      <w:tblPr>
        <w:tblStyle w:val="TableNormal"/>
        <w:tblW w:w="10985" w:type="dxa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9"/>
        <w:gridCol w:w="7676"/>
      </w:tblGrid>
      <w:tr w:rsidR="00AD5C96" w:rsidTr="00BC2ED2">
        <w:trPr>
          <w:trHeight w:val="323"/>
          <w:jc w:val="center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D5C96" w:rsidRPr="00BE3AF9" w:rsidRDefault="00AD5C96">
            <w:pPr>
              <w:pStyle w:val="TableParagraph"/>
              <w:spacing w:line="304" w:lineRule="exact"/>
              <w:ind w:left="955"/>
              <w:rPr>
                <w:b/>
                <w:sz w:val="28"/>
              </w:rPr>
            </w:pPr>
            <w:r w:rsidRPr="00BE3AF9">
              <w:rPr>
                <w:b/>
                <w:sz w:val="28"/>
              </w:rPr>
              <w:t>Предмет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D5C96" w:rsidRPr="00BE3AF9" w:rsidRDefault="00AD5C96">
            <w:pPr>
              <w:pStyle w:val="TableParagraph"/>
              <w:spacing w:line="304" w:lineRule="exact"/>
              <w:ind w:left="1713"/>
              <w:rPr>
                <w:b/>
                <w:sz w:val="28"/>
              </w:rPr>
            </w:pPr>
            <w:r w:rsidRPr="00BE3AF9">
              <w:rPr>
                <w:b/>
                <w:sz w:val="28"/>
              </w:rPr>
              <w:t>Средства</w:t>
            </w:r>
            <w:r w:rsidRPr="00BE3AF9">
              <w:rPr>
                <w:b/>
                <w:spacing w:val="-6"/>
                <w:sz w:val="28"/>
              </w:rPr>
              <w:t xml:space="preserve"> </w:t>
            </w:r>
            <w:r w:rsidRPr="00BE3AF9">
              <w:rPr>
                <w:b/>
                <w:sz w:val="28"/>
              </w:rPr>
              <w:t>обучения</w:t>
            </w:r>
            <w:r w:rsidRPr="00BE3AF9">
              <w:rPr>
                <w:b/>
                <w:spacing w:val="-5"/>
                <w:sz w:val="28"/>
              </w:rPr>
              <w:t xml:space="preserve"> </w:t>
            </w:r>
            <w:r w:rsidRPr="00BE3AF9">
              <w:rPr>
                <w:b/>
                <w:sz w:val="28"/>
              </w:rPr>
              <w:t>и</w:t>
            </w:r>
            <w:r w:rsidRPr="00BE3AF9">
              <w:rPr>
                <w:b/>
                <w:spacing w:val="-2"/>
                <w:sz w:val="28"/>
              </w:rPr>
              <w:t xml:space="preserve"> </w:t>
            </w:r>
            <w:r w:rsidRPr="00BE3AF9">
              <w:rPr>
                <w:b/>
                <w:sz w:val="28"/>
              </w:rPr>
              <w:t>воспитания</w:t>
            </w:r>
          </w:p>
        </w:tc>
      </w:tr>
      <w:tr w:rsidR="00AD5C96" w:rsidTr="00BC2ED2">
        <w:trPr>
          <w:trHeight w:val="1199"/>
          <w:jc w:val="center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96" w:rsidRDefault="00AD5C96" w:rsidP="00AD5C96">
            <w:pPr>
              <w:pStyle w:val="TableParagraph"/>
              <w:spacing w:line="31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C96" w:rsidRPr="00AD5C96" w:rsidRDefault="00AD5C96">
            <w:pPr>
              <w:pStyle w:val="TableParagraph"/>
              <w:ind w:left="105" w:right="204"/>
              <w:rPr>
                <w:sz w:val="24"/>
                <w:lang w:val="ru-RU"/>
              </w:rPr>
            </w:pPr>
            <w:r w:rsidRPr="00AD5C96">
              <w:rPr>
                <w:sz w:val="24"/>
                <w:lang w:val="ru-RU"/>
              </w:rPr>
              <w:t>Линейка, для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построения чертежей</w:t>
            </w:r>
            <w:r w:rsidRPr="00AD5C96">
              <w:rPr>
                <w:spacing w:val="-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рисунков; справочные материалы, содержащие основные формулы</w:t>
            </w:r>
            <w:r w:rsidRPr="00AD5C96">
              <w:rPr>
                <w:spacing w:val="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курса математики образовательной программы основного</w:t>
            </w:r>
            <w:r w:rsidRPr="00AD5C96">
              <w:rPr>
                <w:spacing w:val="-68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общего</w:t>
            </w:r>
            <w:r w:rsidRPr="00AD5C96">
              <w:rPr>
                <w:spacing w:val="-3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и среднего общего</w:t>
            </w:r>
            <w:r w:rsidRPr="00AD5C96">
              <w:rPr>
                <w:spacing w:val="1"/>
                <w:sz w:val="24"/>
                <w:lang w:val="ru-RU"/>
              </w:rPr>
              <w:t xml:space="preserve"> </w:t>
            </w:r>
            <w:r w:rsidRPr="00AD5C96">
              <w:rPr>
                <w:sz w:val="24"/>
                <w:lang w:val="ru-RU"/>
              </w:rPr>
              <w:t>образования</w:t>
            </w:r>
          </w:p>
        </w:tc>
      </w:tr>
    </w:tbl>
    <w:p w:rsidR="00AD5C96" w:rsidRDefault="00AD5C96" w:rsidP="00AD5C96">
      <w:pPr>
        <w:pStyle w:val="a3"/>
        <w:spacing w:before="4"/>
        <w:rPr>
          <w:sz w:val="27"/>
        </w:rPr>
      </w:pPr>
    </w:p>
    <w:p w:rsidR="00AD5C96" w:rsidRDefault="00AD5C96" w:rsidP="0023694E">
      <w:pPr>
        <w:pStyle w:val="a3"/>
        <w:ind w:right="266" w:firstLine="709"/>
        <w:jc w:val="both"/>
        <w:rPr>
          <w:sz w:val="24"/>
        </w:rPr>
      </w:pPr>
      <w:r>
        <w:rPr>
          <w:sz w:val="24"/>
        </w:rPr>
        <w:t>В день проведения ГВЭ-11 на средствах обучения и воспитания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 делать пометки, относящиеся к содержанию заданий 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ГВЭ-11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предметам.</w:t>
      </w:r>
    </w:p>
    <w:p w:rsidR="00AD5C96" w:rsidRPr="00AD5C96" w:rsidRDefault="00AD5C9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799" w:rsidRPr="00AD5C96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2799" w:rsidRPr="00AD5C96" w:rsidSect="00841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99E" w:rsidRDefault="009E599E" w:rsidP="00AB6F64">
      <w:pPr>
        <w:spacing w:after="0" w:line="240" w:lineRule="auto"/>
      </w:pPr>
      <w:r>
        <w:separator/>
      </w:r>
    </w:p>
  </w:endnote>
  <w:endnote w:type="continuationSeparator" w:id="1">
    <w:p w:rsidR="009E599E" w:rsidRDefault="009E599E" w:rsidP="00AB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99E" w:rsidRDefault="009E599E" w:rsidP="00AB6F64">
      <w:pPr>
        <w:spacing w:after="0" w:line="240" w:lineRule="auto"/>
      </w:pPr>
      <w:r>
        <w:separator/>
      </w:r>
    </w:p>
  </w:footnote>
  <w:footnote w:type="continuationSeparator" w:id="1">
    <w:p w:rsidR="009E599E" w:rsidRDefault="009E599E" w:rsidP="00AB6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A7F"/>
    <w:rsid w:val="00012799"/>
    <w:rsid w:val="00027F12"/>
    <w:rsid w:val="00183EE2"/>
    <w:rsid w:val="0023694E"/>
    <w:rsid w:val="00375631"/>
    <w:rsid w:val="00443D1C"/>
    <w:rsid w:val="004D7CB3"/>
    <w:rsid w:val="005D4750"/>
    <w:rsid w:val="005D5A7F"/>
    <w:rsid w:val="00841C43"/>
    <w:rsid w:val="008F3E12"/>
    <w:rsid w:val="009E599E"/>
    <w:rsid w:val="00A35179"/>
    <w:rsid w:val="00AB5210"/>
    <w:rsid w:val="00AB6F64"/>
    <w:rsid w:val="00AD5C96"/>
    <w:rsid w:val="00B63795"/>
    <w:rsid w:val="00BC2ED2"/>
    <w:rsid w:val="00BE3AF9"/>
    <w:rsid w:val="00BF2BC9"/>
    <w:rsid w:val="00C80B9F"/>
    <w:rsid w:val="00CA516A"/>
    <w:rsid w:val="00DC376B"/>
    <w:rsid w:val="00DD7204"/>
    <w:rsid w:val="00F60CA7"/>
    <w:rsid w:val="00FB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paragraph" w:styleId="1">
    <w:name w:val="heading 1"/>
    <w:basedOn w:val="a"/>
    <w:link w:val="10"/>
    <w:uiPriority w:val="1"/>
    <w:qFormat/>
    <w:rsid w:val="00AD5C96"/>
    <w:pPr>
      <w:widowControl w:val="0"/>
      <w:autoSpaceDE w:val="0"/>
      <w:autoSpaceDN w:val="0"/>
      <w:spacing w:after="0" w:line="319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D5C9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AD5C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D5C9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D5C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D5C9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B6F6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6F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6F6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6F6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6F6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B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6F64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AB6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B6F64"/>
  </w:style>
  <w:style w:type="paragraph" w:styleId="ae">
    <w:name w:val="footer"/>
    <w:basedOn w:val="a"/>
    <w:link w:val="af"/>
    <w:uiPriority w:val="99"/>
    <w:unhideWhenUsed/>
    <w:rsid w:val="00AB6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6F64"/>
  </w:style>
  <w:style w:type="paragraph" w:styleId="af0">
    <w:name w:val="footnote text"/>
    <w:basedOn w:val="a"/>
    <w:link w:val="af1"/>
    <w:uiPriority w:val="99"/>
    <w:semiHidden/>
    <w:unhideWhenUsed/>
    <w:rsid w:val="00AB6F6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F6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B6F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68DE5-A045-4DB8-8901-D61D8272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ЗАВУЧ</cp:lastModifiedBy>
  <cp:revision>14</cp:revision>
  <cp:lastPrinted>2024-01-23T03:25:00Z</cp:lastPrinted>
  <dcterms:created xsi:type="dcterms:W3CDTF">2024-01-09T09:27:00Z</dcterms:created>
  <dcterms:modified xsi:type="dcterms:W3CDTF">2024-05-08T05:11:00Z</dcterms:modified>
</cp:coreProperties>
</file>